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7117805" w14:textId="77777777" w:rsidR="00FE2A43" w:rsidRPr="00E902C2" w:rsidRDefault="00307D5E" w:rsidP="00E87ABC">
      <w:pPr>
        <w:pStyle w:val="BodyText"/>
        <w:rPr>
          <w:rFonts w:ascii="Roboto"/>
          <w:sz w:val="20"/>
        </w:rPr>
      </w:pPr>
      <w:r w:rsidRPr="000B733B">
        <w:rPr>
          <w:noProof/>
        </w:rPr>
        <w:drawing>
          <wp:anchor distT="0" distB="0" distL="114300" distR="114300" simplePos="0" relativeHeight="251658240" behindDoc="0" locked="0" layoutInCell="1" allowOverlap="1" wp14:anchorId="3B57EB69" wp14:editId="36EEE70C">
            <wp:simplePos x="0" y="0"/>
            <wp:positionH relativeFrom="page">
              <wp:posOffset>3570605</wp:posOffset>
            </wp:positionH>
            <wp:positionV relativeFrom="page">
              <wp:posOffset>561340</wp:posOffset>
            </wp:positionV>
            <wp:extent cx="3810123" cy="12858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9231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0123" cy="1285875"/>
                    </a:xfrm>
                    <a:prstGeom prst="rect">
                      <a:avLst/>
                    </a:prstGeom>
                  </pic:spPr>
                </pic:pic>
              </a:graphicData>
            </a:graphic>
            <wp14:sizeRelH relativeFrom="margin">
              <wp14:pctWidth>0</wp14:pctWidth>
            </wp14:sizeRelH>
            <wp14:sizeRelV relativeFrom="margin">
              <wp14:pctHeight>0</wp14:pctHeight>
            </wp14:sizeRelV>
          </wp:anchor>
        </w:drawing>
      </w:r>
    </w:p>
    <w:p w14:paraId="74364D9A" w14:textId="77777777" w:rsidR="00FE2A43" w:rsidRPr="00A6325E" w:rsidRDefault="00307D5E">
      <w:pPr>
        <w:spacing w:before="96"/>
        <w:ind w:left="900"/>
        <w:rPr>
          <w:rFonts w:ascii="Roboto Black"/>
          <w:b/>
          <w:sz w:val="19"/>
          <w:lang w:val="fr-FR"/>
        </w:rPr>
      </w:pPr>
      <w:r>
        <w:rPr>
          <w:rFonts w:ascii="Roboto Black"/>
          <w:b/>
          <w:bCs/>
          <w:color w:val="485865"/>
          <w:sz w:val="19"/>
          <w:lang w:val="fr-FR"/>
        </w:rPr>
        <w:t>LIGNES DIRECTRICES</w:t>
      </w:r>
    </w:p>
    <w:p w14:paraId="624BFB76" w14:textId="77777777" w:rsidR="00FE2A43" w:rsidRPr="00A6325E" w:rsidRDefault="00307D5E">
      <w:pPr>
        <w:pStyle w:val="BodyText"/>
        <w:spacing w:before="7"/>
        <w:rPr>
          <w:rFonts w:ascii="Roboto Black"/>
          <w:b/>
          <w:sz w:val="10"/>
          <w:lang w:val="fr-FR"/>
        </w:rPr>
      </w:pPr>
      <w:r w:rsidRPr="000B733B">
        <w:rPr>
          <w:noProof/>
        </w:rPr>
        <mc:AlternateContent>
          <mc:Choice Requires="wps">
            <w:drawing>
              <wp:anchor distT="0" distB="0" distL="0" distR="0" simplePos="0" relativeHeight="251662336" behindDoc="1" locked="0" layoutInCell="1" allowOverlap="1" wp14:anchorId="06229147" wp14:editId="772C0311">
                <wp:simplePos x="0" y="0"/>
                <wp:positionH relativeFrom="page">
                  <wp:posOffset>571500</wp:posOffset>
                </wp:positionH>
                <wp:positionV relativeFrom="paragraph">
                  <wp:posOffset>96520</wp:posOffset>
                </wp:positionV>
                <wp:extent cx="558800" cy="1270"/>
                <wp:effectExtent l="0" t="0" r="12700" b="11430"/>
                <wp:wrapTopAndBottom/>
                <wp:docPr id="61" name="docshape28"/>
                <wp:cNvGraphicFramePr/>
                <a:graphic xmlns:a="http://schemas.openxmlformats.org/drawingml/2006/main">
                  <a:graphicData uri="http://schemas.microsoft.com/office/word/2010/wordprocessingShape">
                    <wps:wsp>
                      <wps:cNvSpPr/>
                      <wps:spPr bwMode="auto">
                        <a:xfrm>
                          <a:off x="0" y="0"/>
                          <a:ext cx="558800" cy="1270"/>
                        </a:xfrm>
                        <a:custGeom>
                          <a:avLst/>
                          <a:gdLst>
                            <a:gd name="T0" fmla="+- 0 900 900"/>
                            <a:gd name="T1" fmla="*/ T0 w 880"/>
                            <a:gd name="T2" fmla="+- 0 1779 900"/>
                            <a:gd name="T3" fmla="*/ T2 w 880"/>
                          </a:gdLst>
                          <a:ahLst/>
                          <a:cxnLst>
                            <a:cxn ang="0">
                              <a:pos x="T1" y="0"/>
                            </a:cxn>
                            <a:cxn ang="0">
                              <a:pos x="T3" y="0"/>
                            </a:cxn>
                          </a:cxnLst>
                          <a:rect l="0" t="0" r="r" b="b"/>
                          <a:pathLst>
                            <a:path w="880">
                              <a:moveTo>
                                <a:pt x="0" y="0"/>
                              </a:moveTo>
                              <a:lnTo>
                                <a:pt x="879" y="0"/>
                              </a:lnTo>
                            </a:path>
                          </a:pathLst>
                        </a:custGeom>
                        <a:noFill/>
                        <a:ln w="6350">
                          <a:solidFill>
                            <a:srgbClr val="485865"/>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docshape28" o:spid="_x0000_s1026" style="width:44pt;height:0.1pt;margin-top:7.6pt;margin-left:45pt;mso-height-percent:0;mso-height-relative:page;mso-position-horizontal-relative:page;mso-width-percent:0;mso-width-relative:page;mso-wrap-distance-bottom:0;mso-wrap-distance-left:0;mso-wrap-distance-right:0;mso-wrap-distance-top:0;mso-wrap-style:square;position:absolute;visibility:visible;v-text-anchor:top;z-index:-251645952" coordsize="880,1270" path="m,l879,e" filled="f" strokecolor="#485865" strokeweight="0.5pt">
                <v:path arrowok="t" o:connecttype="custom" o:connectlocs="0,0;558165,0" o:connectangles="0,0"/>
                <w10:wrap type="topAndBottom"/>
              </v:shape>
            </w:pict>
          </mc:Fallback>
        </mc:AlternateContent>
      </w:r>
    </w:p>
    <w:p w14:paraId="17FADB13" w14:textId="77777777" w:rsidR="00FE2A43" w:rsidRPr="00A6325E" w:rsidRDefault="00FE2A43">
      <w:pPr>
        <w:pStyle w:val="BodyText"/>
        <w:spacing w:before="8"/>
        <w:rPr>
          <w:rFonts w:ascii="Roboto Black"/>
          <w:b/>
          <w:sz w:val="7"/>
          <w:lang w:val="fr-FR"/>
        </w:rPr>
      </w:pPr>
    </w:p>
    <w:p w14:paraId="0DB32F63" w14:textId="77777777" w:rsidR="00FE2A43" w:rsidRPr="00A6325E" w:rsidRDefault="00FE2A43">
      <w:pPr>
        <w:pStyle w:val="BodyText"/>
        <w:spacing w:before="7"/>
        <w:rPr>
          <w:rFonts w:ascii="Roboto Black"/>
          <w:b/>
          <w:sz w:val="6"/>
          <w:lang w:val="fr-FR"/>
        </w:rPr>
      </w:pPr>
    </w:p>
    <w:p w14:paraId="2E2DA762" w14:textId="77777777" w:rsidR="00FE2A43" w:rsidRPr="00A6325E" w:rsidRDefault="00FE2A43">
      <w:pPr>
        <w:pStyle w:val="BodyText"/>
        <w:spacing w:before="2"/>
        <w:rPr>
          <w:rFonts w:ascii="Roboto Black"/>
          <w:b/>
          <w:sz w:val="25"/>
          <w:lang w:val="fr-FR"/>
        </w:rPr>
      </w:pPr>
    </w:p>
    <w:p w14:paraId="287B19D8" w14:textId="77777777" w:rsidR="00C63DD7" w:rsidRPr="00A6325E" w:rsidRDefault="00C63DD7">
      <w:pPr>
        <w:pStyle w:val="Heading2"/>
        <w:spacing w:line="220" w:lineRule="auto"/>
        <w:ind w:right="5012"/>
        <w:rPr>
          <w:color w:val="586670"/>
          <w:lang w:val="fr-FR"/>
        </w:rPr>
      </w:pPr>
    </w:p>
    <w:p w14:paraId="7DF24F68" w14:textId="3E842742" w:rsidR="00FE2A43" w:rsidRPr="00A6325E" w:rsidRDefault="00307D5E" w:rsidP="009C6FCF">
      <w:pPr>
        <w:ind w:left="720" w:right="720"/>
        <w:rPr>
          <w:b/>
          <w:bCs/>
          <w:color w:val="5B6770" w:themeColor="accent6"/>
          <w:sz w:val="50"/>
          <w:szCs w:val="50"/>
          <w:lang w:val="fr-FR"/>
        </w:rPr>
      </w:pPr>
      <w:bookmarkStart w:id="0" w:name="_Toc151731060"/>
      <w:bookmarkStart w:id="1" w:name="_Toc182998424"/>
      <w:r w:rsidRPr="00A6325E">
        <w:rPr>
          <w:b/>
          <w:bCs/>
          <w:color w:val="5B6770" w:themeColor="accent6"/>
          <w:sz w:val="50"/>
          <w:szCs w:val="50"/>
          <w:lang w:val="fr-FR"/>
        </w:rPr>
        <w:t xml:space="preserve">Modèle en vue de la documentation des interventions du programme planetGOLD : </w:t>
      </w:r>
      <w:r w:rsidR="00A6325E">
        <w:rPr>
          <w:b/>
          <w:bCs/>
          <w:color w:val="5B6770" w:themeColor="accent6"/>
          <w:sz w:val="50"/>
          <w:szCs w:val="50"/>
          <w:lang w:val="fr-FR"/>
        </w:rPr>
        <w:br/>
      </w:r>
      <w:r w:rsidRPr="00A6325E">
        <w:rPr>
          <w:b/>
          <w:bCs/>
          <w:color w:val="5B6770" w:themeColor="accent6"/>
          <w:sz w:val="50"/>
          <w:szCs w:val="50"/>
          <w:lang w:val="fr-FR"/>
        </w:rPr>
        <w:t xml:space="preserve">Accès aux marchés formels </w:t>
      </w:r>
      <w:bookmarkEnd w:id="0"/>
      <w:bookmarkEnd w:id="1"/>
    </w:p>
    <w:p w14:paraId="53DD51D3" w14:textId="77777777" w:rsidR="00FE2A43" w:rsidRPr="00A6325E" w:rsidRDefault="00307D5E">
      <w:pPr>
        <w:pStyle w:val="BodyText"/>
        <w:spacing w:before="11"/>
        <w:rPr>
          <w:rFonts w:ascii="Roboto Black"/>
          <w:b/>
          <w:sz w:val="21"/>
          <w:lang w:val="fr-FR"/>
        </w:rPr>
      </w:pPr>
      <w:r w:rsidRPr="000B733B">
        <w:rPr>
          <w:rFonts w:ascii="Roboto"/>
          <w:noProof/>
          <w:color w:val="485865"/>
          <w:sz w:val="24"/>
        </w:rPr>
        <mc:AlternateContent>
          <mc:Choice Requires="wpg">
            <w:drawing>
              <wp:anchor distT="0" distB="0" distL="114300" distR="114300" simplePos="0" relativeHeight="251665408" behindDoc="0" locked="0" layoutInCell="1" allowOverlap="1" wp14:anchorId="6E7E9ECE" wp14:editId="0A9F39F4">
                <wp:simplePos x="0" y="0"/>
                <wp:positionH relativeFrom="page">
                  <wp:posOffset>5444490</wp:posOffset>
                </wp:positionH>
                <wp:positionV relativeFrom="page">
                  <wp:posOffset>4070985</wp:posOffset>
                </wp:positionV>
                <wp:extent cx="1931457" cy="1054100"/>
                <wp:effectExtent l="0" t="0" r="0" b="0"/>
                <wp:wrapNone/>
                <wp:docPr id="26" name="Group 26"/>
                <wp:cNvGraphicFramePr/>
                <a:graphic xmlns:a="http://schemas.openxmlformats.org/drawingml/2006/main">
                  <a:graphicData uri="http://schemas.microsoft.com/office/word/2010/wordprocessingGroup">
                    <wpg:wgp>
                      <wpg:cNvGrpSpPr/>
                      <wpg:grpSpPr>
                        <a:xfrm>
                          <a:off x="0" y="0"/>
                          <a:ext cx="1931457" cy="1054100"/>
                          <a:chOff x="668868" y="0"/>
                          <a:chExt cx="1931457" cy="1054100"/>
                        </a:xfrm>
                      </wpg:grpSpPr>
                      <pic:pic xmlns:pic="http://schemas.openxmlformats.org/drawingml/2006/picture">
                        <pic:nvPicPr>
                          <pic:cNvPr id="12" name="Picture 12" descr="Logo&#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743075" y="196850"/>
                            <a:ext cx="857250" cy="857250"/>
                          </a:xfrm>
                          <a:prstGeom prst="rect">
                            <a:avLst/>
                          </a:prstGeom>
                        </pic:spPr>
                      </pic:pic>
                      <wps:wsp>
                        <wps:cNvPr id="9" name="Text Box 2"/>
                        <wps:cNvSpPr txBox="1">
                          <a:spLocks noChangeArrowheads="1"/>
                        </wps:cNvSpPr>
                        <wps:spPr bwMode="auto">
                          <a:xfrm>
                            <a:off x="668868" y="0"/>
                            <a:ext cx="1165860" cy="255905"/>
                          </a:xfrm>
                          <a:prstGeom prst="rect">
                            <a:avLst/>
                          </a:prstGeom>
                          <a:solidFill>
                            <a:srgbClr val="FFFFFF"/>
                          </a:solidFill>
                          <a:ln w="9525">
                            <a:noFill/>
                            <a:miter lim="800000"/>
                            <a:headEnd/>
                            <a:tailEnd/>
                          </a:ln>
                        </wps:spPr>
                        <wps:txbx>
                          <w:txbxContent>
                            <w:p w14:paraId="6612DFF2" w14:textId="77777777" w:rsidR="00940C51" w:rsidRPr="00E902C2" w:rsidRDefault="00307D5E" w:rsidP="00A93CF5">
                              <w:pPr>
                                <w:jc w:val="center"/>
                                <w:rPr>
                                  <w:color w:val="808D98" w:themeColor="text1" w:themeTint="BF"/>
                                  <w:sz w:val="18"/>
                                  <w:szCs w:val="18"/>
                                </w:rPr>
                              </w:pPr>
                              <w:r w:rsidRPr="00E902C2">
                                <w:rPr>
                                  <w:color w:val="808D98" w:themeColor="text1" w:themeTint="BF"/>
                                  <w:sz w:val="18"/>
                                  <w:szCs w:val="18"/>
                                  <w:lang w:val="fr-FR"/>
                                </w:rPr>
                                <w:t>Soutenu par :</w:t>
                              </w:r>
                            </w:p>
                          </w:txbxContent>
                        </wps:txbx>
                        <wps:bodyPr rot="0" vert="horz" wrap="square" anchor="t" anchorCtr="0">
                          <a:spAutoFit/>
                        </wps:bodyPr>
                      </wps:wsp>
                      <pic:pic xmlns:pic="http://schemas.openxmlformats.org/drawingml/2006/picture">
                        <pic:nvPicPr>
                          <pic:cNvPr id="10" name="Picture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971162" y="321734"/>
                            <a:ext cx="488950" cy="651934"/>
                          </a:xfrm>
                          <a:prstGeom prst="rect">
                            <a:avLst/>
                          </a:prstGeom>
                        </pic:spPr>
                      </pic:pic>
                      <wps:wsp>
                        <wps:cNvPr id="11" name="Text Box 2"/>
                        <wps:cNvSpPr txBox="1">
                          <a:spLocks noChangeArrowheads="1"/>
                        </wps:cNvSpPr>
                        <wps:spPr bwMode="auto">
                          <a:xfrm>
                            <a:off x="1742840" y="0"/>
                            <a:ext cx="756284" cy="412114"/>
                          </a:xfrm>
                          <a:prstGeom prst="rect">
                            <a:avLst/>
                          </a:prstGeom>
                          <a:solidFill>
                            <a:srgbClr val="FFFFFF"/>
                          </a:solidFill>
                          <a:ln w="9525">
                            <a:noFill/>
                            <a:miter lim="800000"/>
                            <a:headEnd/>
                            <a:tailEnd/>
                          </a:ln>
                        </wps:spPr>
                        <wps:txbx>
                          <w:txbxContent>
                            <w:p w14:paraId="3DC5BB20" w14:textId="77777777" w:rsidR="00940C51" w:rsidRPr="00E902C2" w:rsidRDefault="00307D5E" w:rsidP="005F1DC6">
                              <w:pPr>
                                <w:jc w:val="center"/>
                                <w:rPr>
                                  <w:color w:val="808D98" w:themeColor="text1" w:themeTint="BF"/>
                                  <w:sz w:val="18"/>
                                  <w:szCs w:val="18"/>
                                </w:rPr>
                              </w:pPr>
                              <w:r w:rsidRPr="00E902C2">
                                <w:rPr>
                                  <w:color w:val="808D98" w:themeColor="text1" w:themeTint="BF"/>
                                  <w:sz w:val="18"/>
                                  <w:szCs w:val="18"/>
                                  <w:lang w:val="fr-FR"/>
                                </w:rPr>
                                <w:t>Dirigé par :</w:t>
                              </w:r>
                            </w:p>
                          </w:txbxContent>
                        </wps:txbx>
                        <wps:bodyPr rot="0" vert="horz" wrap="square"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E7E9ECE" id="Group 26" o:spid="_x0000_s1026" style="position:absolute;margin-left:428.7pt;margin-top:320.55pt;width:152.1pt;height:83pt;z-index:251665408;mso-position-horizontal-relative:page;mso-position-vertical-relative:page;mso-width-relative:margin;mso-height-relative:margin" coordorigin="6688" coordsize="19314,10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Bsv2wMAAGoMAAAOAAAAZHJzL2Uyb0RvYy54bWzUV+1u2zYU/T9g70Bo&#10;wP41shTLlrU4RZY0wYBsC9buAWiKsohKJEfSlr2n3yEl2bVToEuHomuAKPy89/Dw3HuZq9e7tiFb&#10;bqxQchklF5OIcMlUKeR6Gf357v5VHhHrqCxpoyRfRntuo9fX33931emCp6pWTckNgRFpi04vo9o5&#10;XcSxZTVvqb1QmktMVsq01KFr1nFpaAfrbROnk8ks7pQptVGMW4vRu34yug72q4oz93tVWe5Is4yA&#10;zYWvCd+V/8bXV7RYG6prwQYY9DNQtFRIOD2YuqOOko0Rz0y1ghllVeUumGpjVVWC8XAGnCaZnJ3m&#10;waiNDmdZF91aH2gCtWc8fbZZ9tv2wei3+smAiU6vwUXo+bPsKtP6v0BJdoGy/YEyvnOEYTBZXCbT&#10;bB4Rhrlkkk2TyUAqq8G83zeb5fkMMjhuZvWbT2yPR+/xCSYtWIHfgQi0nhHxacFgl9sYHg1G2n9l&#10;o6Xm/Ua/wp1p6sRKNMLtg/5wOx6U3D4J9mT6Djh9MkSUICSNiKQtdI9p75X4kZJbBgk+qrX68Yfd&#10;zU/hc+cHhXaII0I3TkHvgtGm2ZM1l9xQx0svVu/M2++9Uc/Go2LvLZHqtqZyzW+shujh2q+OT5eH&#10;7gnUVSP0vWgaf82+PZACdGcC+wivvXjvFNu0XLo+Gg1vgFtJWwttI2IK3q44iDC/lAk0gkzgQIY2&#10;Qro+9Kwz3LHa+6+A4w9g97hpcZgIoI84/Yks5PoRgSbz6eVkngWlJYtZng1KHLWaZ/MUY0GqQ7v3&#10;NQpdG+seuGqJbwA0wOB+aUG3j3aANS4ZuO2RBIgA5iMIacyONKL3jMgXRerbmmoOCN7sUVWLUVTv&#10;/Ml+VjuSejKHRT6Width2IvAw7f6TCLGqK7mtAS6XiYfbO3t+HORVferKnFdXo7B0MjTkBCeB/bI&#10;dJLMsnw2UJ1m2WKSBTmOUQ3dvoRqHEE1ohyFas16ddsYsqVI6vfhZ7B+sqyRpFtGiyzNAnip/H7w&#10;RItWOBSdRrTLKJ/4n16LnpI3sgxLHBVN34YWG4nr9hz11+1bbrfaDZyvVLkHW0ZBMjgyiiEatTJ/&#10;R6RDYVlG9q8N9QmHSobhZeTG5q1DbzLc0Q1YvhdBZt5Bb3XwC0n1oQ+RfTvJD2ScJb9A9GlO+pZS&#10;GHL3F05hizlCB25QKy/TZH457ZU5xtU0zxdjBptlqL1h/lAsXxhWIW19lQyWoBj00vjKKQwlI82n&#10;EOrxcTJyPc9mmOqrxTRJk+Q/cf0/TWH9K8WL7JhzvnwmC486PGhDoR8e3/7F/GE/ZL7jvwjX/wAA&#10;AP//AwBQSwMECgAAAAAAAAAhAAKnh9XuFgAA7hYAABQAAABkcnMvbWVkaWEvaW1hZ2UxLnBuZ4lQ&#10;TkcNChoKAAAADUlIRFIAAADOAAAAzggGAAAAdh89xAAAAAFzUkdCAK7OHOkAAAAEZ0FNQQAAsY8L&#10;/GEFAAAACXBIWXMAACHVAAAh1QEEnLSdAAAWg0lEQVR4Xu2dD7QtVV3HDwkIgYkZZkBqKCgYJdj/&#10;8k8ZVra0PywMk2xZ6aoWQbWk1T+7lebCjFosEHj3zt5zH0jkq+wP/klb9vBfZrESkSAfvHfO7Dnv&#10;IX8EQxEC6TW/mb3P2bPnNzN7zt3n3pn7vp+1vuvM7N9375k99/zumTlnZu8RAAAAAAAAAAAAAAAA&#10;AAAAAAAAAAAAAAAAAAAAAAAAAAAAAAAAAAAAAAAAAAAAAAAAAAAAAAAAAAAAAAAAAAAAAAAAAAAA&#10;AAAAAAAAAAAAAAAAAAAAANhexOlBb4UiTlK2fU4+cPXqFBqZ/AS7HU5biZh8YCTVRK8ViHRa2j+R&#10;3DdaOfg1OgoasQ9cm0KxlYkTqwd1rTD0PXFmyaH+SpfQPt/buF9x+pcjoR6exaPJvG4T8fgFhX/8&#10;C7pkG2MOjo9CsaWJkykkfU4cbttmXapf0iVzZrHk/bPXaPIyHfXHtPPGm44o1tU9+eu2wnTSR6HY&#10;6sQhhaJPiRMn79NL5WNCRPtenH2K7MpO2T5TipFEemHuIdaSF87Kdx88PC9b0a9didUNo/jgUdkp&#10;4Ml5e5fteaKObAPMQfJRKPqQOHLyJl17Y/Qlcez2o+TTXtuU6oNZ0vzvzBurx3Rkfkx37H1Gvn6p&#10;OnpW5sPlt5+glwq61B0EpkM+CkUfEocUgj4kTt6+de1G61GistdbZts2EsmXtcuPtfFp2SfV1Xot&#10;u2ZKPpm344N9nUT41hsEpmM+CkVfEoe0UbY6cdy2RfJ/2afI/aXtkq6enKUdYZDqKr3UDiV1vh/J&#10;nmz/rivKrNPKQeIe4CaFok+Jc8Xdx+pWFmMrE0eqHym1Hd/9dL2+lq/3jeuSp8z2NUq+OrpKnZgv&#10;DxJz4H0Uij4lDmkjbGXiLLPtZWNO4waLffDbFIq+JY5Q1+iWutOHxLGRe8/O9umxUXTvk3RJP4jV&#10;57PTNKHXsvXxcfm+Xzv5Jl0yMMzB91Eo+pY4pEXZ7MSha5jitfjmTGSnPKvpSaXtrKws/uu/SL87&#10;OwX8/azd1Vzr6et0ZOPM9lHtmq2L9OF8eXDMOuOhUPQxcegNuAibmTix+udsP08ulnWbUr11tmyS&#10;qgs7bjpiVt9Ha+Of1TUXo9Re/s1fuPfVplLqSItC0cfEIa3t/Ubdoj+bmjhWG7Qs9n271f47dcSf&#10;ed3uklkSL8qsDX3sBonphI9C0dfEIXVlsxInmvx9qY1Zu+oTusQfqf5zXn+DWhT6dLTbkMnAbsux&#10;D0KbQtHnxJHpB3WrfmxW4rhtLNqeaSekxOR03Xo3oslr8/qESL+Svw4G9yA0KRR9ThxSF7YicaQq&#10;3y7k27Zpo02X3/ZUXYPqPFqJc+pymms/3iAm1+ev1IZIfiBfHgTuAWhSKPqeOF0usrfqE4dYn743&#10;LxOT83VJPfTlh2mjSTL9M11jDufjNDp4mK7RTO5PHtJrBVQm0z/SawPA7nibQtH3xCHtnJ6qW29m&#10;qxIncu4Da4K+XjbeNq3uOUnXmsP56uQDPSzn+mlZTgf0HI/pgI9CMYTEIfmwNadq/zFbvzatvtFd&#10;jNdXLpynTiL5W12rmTh5vPCrjxfr2fLVybPz5UFgd7pNodjKxOniF+ru3N/EViSOWY6SPfl6EzL9&#10;4szvq/X0gbzujv1fy8bb5IvxX3PXMZ3q9QKz8z4KxVYnjph+hY1xamPZiRM/cFz+KqbX6HbO6dSe&#10;8bZJpjdmOmUU3V6+Vedgdt1CdyasT/1P9+J0fmtNE3K8M/fTFwv0OijKHW5WKLY6cQguVqcmlp44&#10;Vr2uba3f/ezcK9PPjmL1a3liLAN6QnR9+qpsW9d12j+CvPTJvpo8P1+X+8/OX3uP6aiPQtGHxBHJ&#10;q9k4K3WerlVlKxLHINRr9BLPNekPeX/TFZLVli9WIvWt+Wmgwe3jIDB/DB+Fog+JQ3DxOtWxGYkT&#10;Tc7Jl+k3jzj59XyZaGvT3rYrmb4nv0N5164naLc/71ZH5/vEtWvUhJx+X8kj1SP5a3T7Ca11e4Pd&#10;2TaFoi+JQ3AeTnU3gW5G4pi6V1u34Pu0aTy+aoJGquHq1Ekmka5ZxSTOFfueqUsKTN1BYHbWR6Ho&#10;V+LsrXjqRANWuGxW4ti/ql+9p7h2aWvTeLqIQyZfYr1NEqr4Zo5j161HznwGepQ6L1PruqTnmA74&#10;KBR9ShyC89XJZdmJQw+lufXNXQBt93eZel3lwnnaRMnWhPEZ3PXeY3bYR6HoW+LQf3POy0moS3St&#10;gmUnDmHq01BO9no0fVW+XofxdZWNSG9lPW0S6n7dAo/xrasXZ58yxWAeizxPtGWYDvgoFH1LHILz&#10;1slmUxJHPVRqw7c94+sqGy7uI7Hv1boFHplelPvcAUcGg9lpH4Wij4lDcH5O9inSZiQOMWtHXezd&#10;3qxOR8nkRbqFxdvwwfjodW3vd+XLMvm3/LX32J1tUyj6mjgyuZmtw2nHTcXvEEv/cmB6rl7S/VTF&#10;bf5RUoyU2fTIt0g+V9q+r0Q6v9uai/uojtLghtmpp5zck+3nbl2SHU91mV7qOVyn6xSKviYOwdWp&#10;E7HsxFmbfL9eGo0ue/8TS21daY1TxnHurifM/F20zE8cOyaSS0rrcnKHXhoAdmfbFIo+J0504Jls&#10;PVZqfemJ8xd6GCXD2vgVs3Ux/YN8OUqLH0g5zLa7aOf+Yrxogou3aU19va5dheL0mAMh1Z/nr4RU&#10;f53HBoPd4TaFos+JQ3D16rQpXw5kdWX6Kb1Gx+/x/FVM7mttOxqfOfP4yoaLt6mOeGr+7rfk66vj&#10;78lfRfK61rq9w+ywj0LR98QhuLob1aLUtVFX7mL7fGQTT/awnjqZay8O46Ex4Qx0WmjKV8ZH6dIB&#10;YHbaR6EQ6n/Y9jn5wNWrky9R+k9s/Y1oUXbs/wa2HZFe7922Xb9NNnJyFuupUxPGI5OfydfplNC3&#10;bu+wd7xNoeDarpMPXL06dYGrvxFtBK6t1TueX1qn67M64snPlerXSabVHy45H6c2XF+Xur0jSj9a&#10;6kCTQsG1XScfuHp16gLNIMa1sag2CteevUzYyy40NYfx12nl1iO1ew7nc1WHTB/VS4eVvHbdQc7U&#10;Fu1/eakTTRLJ5brWxuDarpMPXL06daU0Y9kGFQK3Tfrdw27blNch1OtnHk4cMjmb9RrVQT8UmziN&#10;Z03LkTrPq+4gsDvSpo1in5e3Sah9ulYzXN06LQLXziIKBU2rbtqkUyu77Vm5qh9YcddB/vcdekS6&#10;Ds4v0o/oaJX19PyZr6D4xKGnPfPy6fwOAZoZe5CYDvqI7i3aCFybdfKFq1unRYjTCyvtLKKNEqfF&#10;A1+GaPyD8/bHz8rL7AEE24jUT87rt/jp0Wbj8xl103iv3PfcfH0+JFTxFbSBygaLVN1GQlkUrq0m&#10;+cLVrdOicG11VQionR3j5+m1OTI9oJfm+xp6WFmR/IpeakZMq2O+uVMXSvXuPB7trf/xdhCYjvqq&#10;68APXBtNEpMP6JrtcPXrtBG49rooBPaQTdyFPGGuLUJtsytm22+86QhdUrBz+tRZjCTUn+jIgPEd&#10;I9iVSH5Yt8Aj0y+w9drUBa5+nTZCZM7PF1Qo4uwTh2ufnmY1mDLpeZ0YCnMNI8evyNcv2/N1s32x&#10;JabNjx0MCq6DWyH7HiYfuDbqtFG4Nn0VGm4bRiJJRrG6oVjfpF/kzdf3V995RuM9fzSZ1bYiVm9j&#10;O7rZ6grXRp02Cv3qzbXro2Uh1JfZ7dkS+16i3csh3l/3KTjX+v4LtHsb4juq/bK0CFw7dQoB166P&#10;tprWG1KTx/NTK8PK7sNH8b5P8F4tmX2q0eMLIIM7QJuhReHaqlMI7NH2u2hZiPRCvVRm5eCR2Rv7&#10;8+y+uFqbXDC6NkuaS//16OyfZzFbmkz+ND+t6nK/2nrNtQuNmXZIIJPb2AOzLG0Err06hUJMpmz7&#10;TVom6+m3sdtsklQruvZotKaekyeMS5zemGlNr1GS2vOO+ometTmkoFvEuQMRUvYt5ovCtVunkHDt&#10;N2mzoIltue3L7FRMpm/XrjlF7Hf0Gg95aAB2G6m+c34ngCOpbss/8Q5pImtK8JAKBdd2nUJCYyBz&#10;26hTH6H9uuzA8XqtGfJGkx/Xa8AbupfJfiMsIqk2Nk8+B7edOoWG20ad+gbt07o6Ua/5QXVk+rt6&#10;DSyEVGdkp1qrmZLSG2QmOmVQr9Vu0Cfool9MflGvdSNWi9UDAAAAAAAAAAAAAAAAAAAAAAAAAAC9&#10;IZp+70ikYQZLBOCQIE5U+f648Ut1BABQSylptAAALbhJI9XHdAT0GffvBrYAc/BFeqcuAX3HThoS&#10;AMCD7Zk4Bw8bxerDeYfo2XH3WfMqFDeas+vWY2cHxp4CvIxdt1y/TJOvrpywY/N4rIoZjyP1q7qk&#10;Cj2HP9t/9VO6tAl+W3T8ZPJQsb3Jm3QpB1+fEJM3F/uR3Jf/fThE8sncI9V7dYkfNPX8bOwAdUNW&#10;wrc/h99HGpA/b4P6ua9ukquinvEZce0Nhjg9p9IhWyL5be2cc4WVHIXnvvyg2WW2RPIbumaBG6ex&#10;kV3k9JsrPkOsHiyVy+QiHSmwY6S6Mhs3bosGvKjD9dLYzm6ZkZy+S9ea43qKsvoB8Q1cjCSVmdSJ&#10;RyS72XpGHCL9u5JHjH8sOyZRqcyWPX50PH4B67El0pu0eyDUjYxS1Y26RoGbOD6ykcl/N8YJoe4q&#10;xe25X7omDicDTTPOxTlxcL4muTORufG2Sa1k8iW23JZUE916Gc7LyZ0ZoZI46oHSOifDtkucy28r&#10;jyLfJptFEodOW2zcuEtTPGTicLEmuXCeNtlw8RByEZPym79NNm7i+CianpnX3XaJU935h3WkIJ7c&#10;UvEY2MRxpm/g/ivZNMWIpviiiUPfwMV6/lOCG/rXxkzFZytyBiKpxCf/riMFNHWJ67FxY248v/Zs&#10;82R0jUfJL+tIgRsX01Ud4RNnx94n62iBG5dJqiNzXM8g8elEnYdLHI4mj0w/VYrZb0iZ/nQpRncK&#10;2HRNHKl26EgZ18cRq99q9DXFDE0eNxari3Vkjuuh8aBdXM/q9FQdyWLOLGwkjjoPlzgu8fRl7Z6W&#10;eO+Jsjea3QH3NMpge0iGEIlD1MXdTwIat9lmkS8HOEL4mmKGJo8b80kcDtcjJqfrCL3x57OlkdbU&#10;j+pIGdtDMvgkjthzfKunLd57ZH7KUu6Ej8xXostOnLpyQ4jEufLOp3n5iCZfU8zQ5HFjy0gcN+Yr&#10;AxJH43bAV/QNFBEqcURaPv/PqZzT7y/KLUIkDjeUbR1NvqaYocnjxpA4PcbtgK9CJw5hx6X6h0zF&#10;BKtGHPjEqeJ6kDhLQKqdpQ7QL8hdWFbicOLANU4V19OYOOPy9OltIHE0O+5/8oY6ETJxaKJX1zdT&#10;crN2ldnMxJHJKxt9TTFDk8eNLSVxkuJWKlt1cLdaIXEs3E5wEwwRFHNvOQmZOHW/U5DqWFbicF43&#10;LqZv05ECN87R5HFjy0gcwo3L5EEdmROPn17EnTsPkDgWNEGQ25FmPaJrBk6cDNdnVEeoxCFcb5tc&#10;2uJEk8eNLStxRHprxdOo6fwH7WUljq1BESWfZjvBSU7msweHThxuhi+RfE5Hq4RMnCj5joq/TtyE&#10;sa6Ho8njxpaVOITraZI9vXqoxGmapHlwROrFbEdsvePmY7S7IHTiEJ28AROHMHP1N6kOH1+Tx40t&#10;M3EI7lYqVy6hEodwPUaDRRw4PvvP//F5Z9SHR1fcfayOOmTXJTTxqi0OH4+hi1ckJ5e87n1Tdozk&#10;Cx2DWM2nKpfpu0a7Wua09NlWk8eNxePjdGSO6+FwPTsOzj8xOHZOT83OIr4w66tI3qIjVejax23f&#10;he7uaPMYZPKi+XbTO7O/3zN0BAAAAAAAAAAAAAAAAAAAAAAAAAAAAHAoESUvH+0cn6bXuiPVGaPV&#10;u75Fr/HQvUzx9Fy91h0a6E4c4G9k7IrPfpAnxPaoHe5+NAMN/UvDY20E2s+2faX9oG0tAtWNkhP0&#10;2iGGucnOiMZvdsuMOGQ6v0GQdM1dT8vKPlIqc+GeprS162D1tn2bdXUiW49EcGUGLsaVGbi7fW1F&#10;6R9rZxnXR8jkXyrludSH8jgRJ4+zHskMEC+Ts8ue9KIsGZ9VKrNlkOoqNk5qg6tjZMaiOCTgDkCT&#10;XNzEkdOfL62TbMzI/W0S6iW6RpmrJqez/ibZcHFXBqHW2TgnFzcu1SOVsrLewJQ5Gh+lWy+oJk55&#10;cEdOUbKHLbfFEY+fx3pd0VnKIQHX+Sa5j0+7icPJ0DZCvisaetaF87XJhou7MnCxOq0dKJ/Scp4Q&#10;snETJ5Q4OF+dDgkqHVflxKjEM9l0SZxKrGUAdpKNUNXHfu25d+pO4Wy4uCtCqvInozsCkEzvL8VJ&#10;Nm6MdF3yFB2l+Fsq8VzWdU+sLq3EbbjEkemVOlrgxgvPe3SU5jGqTkcixuX5gNw4ycaNSevx+m2L&#10;22kO17OazocV4hKHQ6oLvHxNHjdGI++7rN3xnIrPxo0J9VUdKSOSz5QU3fskHZnjtmXjxqJ9z9WR&#10;Oa5H7j9LR+a4HhsucVyEur3V48bjtDxgvBvn8PFsK3w6XDn4k3t0pJo4NDMYh+0p9AYdKUOj7Ng+&#10;oV6jI377Gh2oTmxl0xTrSlNbbox7utH1cDR5fBJHJm8vxWlOIhcxub7sUft0hGLnl2IkDh/PtsKn&#10;w2sNY4otmjh1xOofSz4alcVgl5M4lpE4Mr2jUo+TjRvbqsSJ0z8sxbsmjs8XDpxWmNn1thVuh+uo&#10;84VOHKneynpXdh/OlruETBwzF6qvbNzYUBPHLu+i2nEqtgtuhzmi8Zm1vtCJ0zSSSl25TajEiacX&#10;V7z0lbJMs8RW5xVy4jZubKiJ0zalYp2QOBnubAK2L3jiJEnJJ5K/0RG/NoIljuO7Kj1FR+a4Hhs3&#10;1pfE4TyNnzjqQ6UYXe+CDPugkDhcj1Bv1pEuieP40jt1pIztIa3uOUlHqrFL1dE6MmdZicPR5HFj&#10;Q02ctm8pD1ncg0J/DBsaJ8v12PgmzjV3HVPykVzqrm8M3GmDi0zubfQ0xWzafEJd0uhxY0NNHMKO&#10;5WLGmyZi9VgWr85jtC2pHJSZrmPKCtn4Jg5h+0qqu7Uluzh34X3/lc9owMYy2TTFbFwficbZXj/w&#10;QjZGsnFjg06cyTtL8bnvi9nfm3ufzO+927ZUO90sM42hoUviELa3TRw06DvnbZJNU8ym6zdqJBs3&#10;NuTEIdzf15pUN5fstoLreJ3k9JW61pyuiUPYfk4yOyVrgqtjFCW/WSmzaYq5CFW9rcZIJHdVymzc&#10;2NATh4jT9vGmZRpp9zbH7TixNj6tVCYm9TMGRMn7Ms9HZ6Jb1n2Q6SmV/2Jy8lkdbSe/3d+6BV+o&#10;B/Jymp7cbpNkY+8rqQ36WrW0n9l5/Duy6zXCbUskv5eXE26Mpkx0cT0cTZ5ihoX6OLGuXt/qkWql&#10;FKdpJJuI07VM5WNMX9MfUrgHYAjQj6F1RIr++Faf1KM6AkBASm+yTEOA9pPuhOZw+7OWvlRHAAiI&#10;+0brO+7+0p3LUn2sUm4EwFIY2hvN3d8mrewuPzEJQDDcN9sQcPeZEwBLZchvuDgR5f1XNzR+cQAA&#10;AAAAAAAAAAAAAAAAAAAAAAAAAAAAAAAAAAAAAAAAAAAAAAAAAAAAAAAAAAAAAAAAAAAAAAAAAAAA&#10;AAAAAAAAAAAAAAAAAAAAAAAAAAAAAAAAAAAAANgaRqP/B4epXoygrn9EAAAAAElFTkSuQmCCUEsD&#10;BAoAAAAAAAAAIQD3R9XwQTwAAEE8AAAUAAAAZHJzL21lZGlhL2ltYWdlMi5wbmeJUE5HDQoaCgAA&#10;AA1JSERSAAAAdgAAAJ0IBgAAAGEkjFAAAAABc1JHQgCuzhzpAAAAhGVYSWZNTQAqAAAACAAFARIA&#10;AwAAAAEAAQAAARoABQAAAAEAAABKARsABQAAAAEAAABSASgAAwAAAAEAAgAAh2kABAAAAAEAAABa&#10;AAAAAAAAANwAAAABAAAA3AAAAAEAA6ABAAMAAAABAAEAAKACAAQAAAABAAAAdqADAAQAAAABAAAA&#10;nQAAAAASUGelAAAACXBIWXMAACHVAAAh1QEEnLSdAAA7VklEQVR4Ae19B4BdRbn/nHLvtjRSCRBS&#10;CCkEYiChF0EQUoBQTOhIURRF9Kn44A9Po/J8Kj4UERV4KAIiJIKQSsmDgEIASUgCCQRDGiGEhBSy&#10;2XbvKf/f75szd89tmy13w8Lb2T135kz95vtN/aYcpTpVJwc6OdDJgU4OdHKgkwOdHOjkQCcHOjnQ&#10;yYFPJQesT2WuYpmaMj10Yq9iHDVFhdMsK8i1/zS9fyqAPfXJTX0TCWeAH1gj7VANUlY4KAzt/pYK&#10;eylL7ZULWGhZabh9qAK1VdnqXRVaa5Sy3rEDb6VdaW2aeVyf6twwn7T3TySwZzy7sbcKyg4LbOeE&#10;wEsfa1nWCBWqvnYyaVtuQqkgUGGIChmG+A8FE5NRvonZwq88trgHqQYV+F69UvZaFfqvA/znVGAt&#10;HNi79+t3jbPSncC2Ewcm/X3HXlaDf3JgKTSk4bGW4+xru0kBMPQ80fFTNHXtBHfxonVt5C+hjnTb&#10;Vpbt4M1Sfqq+AQVjhecHT4XKf6Rv/YDFM6ZaftFEOpCDKcgdiKRsUiY+u30MuHwJCD3Lsu0hluOq&#10;wEupELWyGJCmlhKrjJnRRsAbO3nFDyENIjfRJRy8s0YDZKbpNdSlUcNfRtgH7JTz6N+n9t+STWnH&#10;euuwwE54Zvtn7TC4BuyaZJeVVwTpNFpIL8M9A46gIrZsdmGIABJQ9Y/2AnsZLUHX3rT/bHMUB6Mx&#10;TxQfa7A086zJ6dQaON/n+OruhVMHvAdzh1MdDthJz2wZq0L3+tC2JtuOmwjSDaxOYDRYrf9j4JH9&#10;ULTPABABlgGQzvl2Esz4MXFE/qLXxjhNMqIDYtRgy0kov6FukxXav7GTNb9/5ZyRWxmuo6gOA+zJ&#10;j3/QL9nFvQEEfclyy6qCVL1ubskpA1qkC5B5YAn0Agb5T6/60aiIncSlgdZx0I8OZ97phUoKCuPQ&#10;r7TQZrGLHBw20wkVplNv+l7442UXD3oIzXUmiAn6cegdAtjx896fotzET5xE2VC/AQNTjmojTpNL&#10;pjZm+j+4oRKT19n++Bax1bjJq/jT/qMQ1ESZuPmu/WoHHU8svoyHfH8CLt0979G0Y13/5kUH/Ovj&#10;ADOe5scK7Nnzd/aq9Wp/blnOFaFls+QLc81AhkzXAGpm00xlwNB9ZiOj6SxeEE7MkX++aBvtIe4n&#10;4xb5FX/GrNGVSCOrTNqaDvnNuFvJMoyk0+9b9tYf9erzgzVh6PULwqSeT8GrbdlBaKkPw9Cvt0Jr&#10;Z8Lxd7hOty3zX5hRrabpIQBjLIX62ID93Kx3j7DtxJ1gxhjW0iAa5ZKB5KfoYjYsla6WNtotsjYg&#10;awwYEKIH+jDukVlexTrfjYw08TQGRSxRHJJmZNa06TjEChbUxS9/2Dzbliqv/Ifq0n0WzHVwdIVu&#10;pkMV+gjjhxSS1KLp3olgm1GuV2Dq/brlWK9Zylv+9/FPvq99t+73YwH2hMfevRDz0N+gCdvLh2DA&#10;ACEMkpwLKzOMJdM1E2mvlTCSb5GFeW/0F3cznnS8EkPGGXFHzjo6/ZKJj/4iD+LC93i6Qm88DroC&#10;ssBVyfK3VfeeDwWJss22cstgh8AENYoPghU9hYYOQDVZaZnGbYGvf4bKnu066dnPn/bUuzrXzf/d&#10;48Ae8+j6G20n8UNULAdSI50Z4RgZqJkW5TtyM46NmTJAa38SSDvCIvIdgaXdjK2JNx5O3LKiiHyL&#10;XaND0TDwIlSLrs2GiDBMKDe5taFr99kPVHV7+UPfKzsB7fEBqNF9LRctNIAOPAKpyTe/rPGWS2hQ&#10;QNL+FtTqvwW+uv3F0+e8YfzsTt9jwJ747LNu/bYDfmq5ye9wPhqAUirDbGYuFwA6RnyL/GoOaLvI&#10;bCLAq7aRWGFG1lgjqGsriZ/epWBQ5AjGmkJiCJE44ukas8ShUzBJSoomUR2wkQjjycKoOXDXhCn3&#10;sjXfHfL80bNO39dy/FGWsj+LAfTnQMZhdpmTDAEwm+hcRZDthM0CsAN+f13lpH/+1GlP1eT6y33f&#10;I8AS1JoPB99mJyu+JtOYKNOiIS8GUCKj+WNsIgvjn9QbP5FB/BM8lnIbTKSXACLGtOdDXrwdwO4E&#10;yyDdoCcCKVFUAvNuYWh145wUASEnRkFjOOnrxad4FIZF6WszfzNERH40FaZwZIVhWE6JwmCHn/Iv&#10;XPfdw+aJO37G3jk2UTlwn0NA7zlYtLjQTlqDQw80mlGi8QhdajEARg1+VnnOZf84Y9b6mHOecY8A&#10;O/bhtb+wk+XfyYBq+JBhkGa4oc70QY38LOyOjglMg4gRo2lw413U0NfAwddQExanfWtdwvO21yRT&#10;O7s5Ntr8fiZ6VetVV4ZBqrtKh/3QJI5QfnAoGHsoOsBDMIfuSoBCH0GEwQZEoyOaiP5GgI2b1sXZ&#10;EB/pli0DqO2Bnz5rzXePeD5DTGQ44tGTe7nlyStt2/oORKd9A/a1BRRqtwpTwWLMIM54YfLTGwt4&#10;Eat2B3bMg+/cYCfKfhKiP9UrLhEpZB6N8mO0GIDCI/mBF+2JPKIJzbnULJT0NXibDRTmOEHwz+Vf&#10;GrUtir3lGtZtD9iyYrAVeicGyp6MHvAEdJDdlMilUZsNUIw5MpsCKEQJiZpAMjXj1ugd5dAF3T7A&#10;8Casue6oZYwqVx0ze9LBEE/fg8HUEcXAdcodSL28mYmKunMXnLSgUc4ai6xdgR1z/78uAgh/QvPm&#10;YO4myWb4A4PwAr8ZO/hoFELEmKP5JbJa9M8MwBJ/d7K8Yu7rFw1Ec1t6Nez2ZSP8ILwYFF2C0fv+&#10;IZpqI6u2DMERXfEMGKeMXcZClwcWSixiLFdBw+fX3XhCwSnNCU+eOiDwEwuwVjwkt98lzzDwREtl&#10;Q2YdTn3l9DkzCuW+3YAdfd/bR4IhT4CQHoYhphTrvGpAM3akThhluBUDVpoxvAf+87Zl/dfKJ5c9&#10;rWZM1SWlUK5KaDfo56/s7boQoCjra+gr9w0zsmvSSzZHSoy6sFKoSJNxjpwydlaiDN1H/ZweXvdz&#10;lk8bhX4kXx03e8JVVtK509RaxiEPfqSRZn+bCv5e1aX2c4VqLRv+kqsRf3qzF7qnuzCc6cEFbMkY&#10;UtGE6TcDKC0N0CTEmA1ThAleeq0VeDd3txruW/SVcXqOVHKqC0e49ntHbILLT4b89NUHQqvhJuzO&#10;uBySMqzjgQxUizi9kj/JkM6rNjKD+p15pv8wgNDCLZv0gdp+I+L+QaGUQyd8LkwHDVg6LGM4dvcC&#10;KMPjUamAdkdsra0cibfXc+NoF2CVr/47SJaNDuqRASgpxySGZqEqIi72HnEo0uCZ66D4gwDjARer&#10;PW9ffcjHujy2+vpxHIVeNfA/F/5N2eGtykmOQK1jloRmk0fJJoEQB4IhLpGfWP4DhLWc63ve9PeF&#10;224+/gmJKPYTWNIIY2Sv44+P44xdmHDKrFRwPILlAYsxQmnV8LuWTw2txCVefa2ICX0fJSt6fMzV&#10;AszV4nYh3OQB5ZIVTDcsC8tiQViNAddXV3911CVvXz38YwU1zqF1Nx49z2qoOclLNTzsg07KFzz0&#10;v2nkK4W88GlAXtI0Iy+YdCG/eGAWPkCX/Hs+9WQq9H/V9Yb5veJp0Oz5ztDAsioDxIUgUjAQDeIR&#10;4ZWkKwAH4UG5YfleUmAH/XHN3oDlp8gA9oX5khHOCwkmCaRZ5okwC7Wk2JhJMd5lLppOrw9TdZPf&#10;+froOwsR/XHbrZ120qb3vLqLvXTDj1PIVgqjGQ+08xEARWeetR221gAoDToLQBr2UggwTfPs5HDE&#10;8f3cPEF+c66CmJHsMYDGzQRV3oOwIjcs30sKrF2/6z9CJzlY+lWkyhrI2qiLWQRi5j0qfsikuEPX&#10;oKZet9L1E9/55rhnCxHcYeymneRt/sFx38fOjms1Tug2IgDTqMZSY40OD3wn8NTNw5qOLTcIZ3/F&#10;ve6pY03eDnv8tKHohc7xgDhbhAzLyEI8uqZqnf13IVUyYIfcvngcdhNcHtZzPTUXtNg7KYs/pBrv&#10;bH4x4nzDa6ifvOrbRywvRGxHtNv+4xN+k06nv5rCGl0a2WRtNI/UYgJKAEVH6wV3KezMM+xsuGE5&#10;r8zBQj2gsqdB8u+Hzk8Dx+npYWYHb8JO068KkASXD6fXgdpZiC8Q3ZRAQTbX8+XNd2COdggn9FmU&#10;GIqgi4CCoNOOGRMdEwlMZzBPXIdsfGHtd49YWQKK9mgU6X/cu8Q56sJ6T7mnADiL3Q7zx4EixgrI&#10;J5pGmLEam9ExsYcZ4yc+aHfBg4H2Eavf2uZtPC90El/1GhAeuSCLRBFIsYAe2WP7kAo96+6tj/zr&#10;tchXRivJPHbIbUuOw/zyWfSfQAgASvT41QZNEcxMTFwjeyEUYkGQVx2E/hmYWjyXoewTaHC//dRt&#10;kLJdi/ZVAGMWMsKMJvIDcSZaLEv1GvRcXa9Br1QEPsSG5FGcTzDTTqz5I1Mtqy4IvMNXXfhkXgtX&#10;mumO738b8zKX8lWCZyboWYSRTqEWBiqNKiQoMHnp76694ahPNKjMkhd2ub48VX0QRJGnSMtFyyaV&#10;XrdNVGxXvQc/r7r2W1nhe2hEBb0YiASUD+LiIz+QPGFB4OVVbre3CiVBHNqkIJkZgz5iISIpZ+q6&#10;RjLaiBJNSuwVPuDMPkJhK0mYarjv3RuP+mKbiOhAgcv/bf4QlOwXUAX3xnSgKGVhwJ0WnurW703V&#10;c+BClSjfAe/S4MV4hRadMZCVgmjMjBFzmA7PW3XJ3OmFEmn74ClQl2GyXq7noiDD9C/oYzhQYH8D&#10;mStGd3ouJzoGDQGWyvz6unUq7d1QiLBPql39L09ZjUzfCGALZoGAYkiiqnquUfse8ojqO+wJVPCd&#10;kB8DVPajjSzUQ5XIjsDqOS0qBkD1U8HLnlc7s2AisGxTU7zfrct7hg3V53Lvr8xRWbKimqoLGN6i&#10;kkadbqKzxqLAYRB40+ZpxxRdeipGdEe3r++RvK/8oxR2XibHS5PMzOLQn4XVw8qea1WPfReryh5r&#10;gT0XFnR/qvkDvgifkEOjs6JAiUY7FJjQUynUyP+39vIFmIIUVm0C1qqrPjVw3P1C7tKPQGMy7EtJ&#10;jiHSuGk7/HLZLdXw3HbLe6gwWZ9wW8xx/WufuQkj4eNUmOjiJHcB0NWq+95vqPJu72EcAuENxplY&#10;9MoAaHilGSfWwke+ixt1sgV9a5Dyfr7msieeaYpLbQIWUpZzMKCTeRkH54Y46iRDa9Qb+1zaoSBg&#10;DTG8Wf3wpIJriU0R/ElxG3bcz9Z88K8zF5V13/rZLnutUBwgCX8AJkGlyuaXfqel2INRwiv5idyS&#10;qN11/mOJGuvm3fGh1cB2+cniPg2pmuNRfKQZ1oSSCk2QEBi96BocEYxtImi6n6sre/5Z8fwp+jl0&#10;+oQ+nmsdA4nDJEjdTt175Mz9yY0w4J4l3eQKS8AmwSvS9QiJ4OWDSpDpGQJ/jEn850LP/fK6a2fh&#10;3EvTqtXAJup3HRHY7t48wmhAzG6CIyJJF4ljBuUXI8VA3aWmTcOw4BOupk2zR415eYRtOcdi8Dge&#10;opmjsTepv8WpCAUU6D8FFALDvEd6xIjITltm+lC+xh4ySYMaLrB9d8rGr8z6sDlcazWwkHZ9jqM7&#10;GQ2DxCzwDGEkXf61zqU49K3v+A3pvGWq5hDbEfyMfvTUvradHAcp2mdD9cqJ6GZGQVhfxTO1FOxi&#10;CoIWibK+CCACE5lJv/ApxhPjBisUhka/FPxDNoe95hgtNwSzrNrgyo3XzmkWqEyndcBif1B68bNH&#10;ctgtck/kQgjUKDLeKAciIBGBBXxiVJig/WP+7RMLyjd1wI71e8jsSXvZKWwXdezjUQmPB68P8y1s&#10;gkPTKIsc3KlTnw1kLqgZdoBJWUBGgNOOYVhr9YNVHQ5LLDuFNcDfOaH1/zZeO6+2JZxpHbBL/rc3&#10;CuUIK8AuAuRWqAJRAh6JhMrM4kC1NuM3heUK5c3SPjrmL3cLBlhER2N0HObax0CcdGhg2/uphF5D&#10;CwAk7NBnNoJZDEhhBX/igOJdwKV1xDpqBBSrnYwKs0AMfj+sUs7yynkb7rv3W7BqsWoVsG5DeCDS&#10;7gFSMrLQ3cpEcQUARCtrK72erxWdfLWY/LYHIJA4i3EQmHykbwXHI0efgXmgwgiU3IYsBWUX7Eat&#10;lJrFJCNwROerec8z0yFypxviwmumydW1k8kAUPrjqkDaVs7Kbiq5pLdSu6zeasoUR82YgVLUMtU6&#10;YMNwKOaijuLGruYq9q+Bv3jb7Ud9rM3w4dgBaHvuCOyGRLNqjUODMwYM72clsaMX1ZQ1kvtRMK3Q&#10;QJLhzCN/IrMATLN5j9y1vemWIv/GX0xn/8nxic8xCsxs0mBU9sZKlVjcUzkbsXaOAZhKhgfut2G/&#10;7huUavG22lYBCzKGxhpbZqsZCkcVQuuVZngsmZejX5xSkdhWOyhlB4dh/9Th2KJyBGrEgWjxelsu&#10;px8EAc0qn6hGktHktQFxd4DSv/aDuGg0tZLxRG7UG2snCg86UOmgsFoigH5YrtwVPZS7uquyPADq&#10;IgAlTJbdDWt9+yLaPQbsEMkBUmy2gkAcY8a8TVfNDt8Mj6c+eWpVte8Ms23nSLShxwc7asakLDVI&#10;uU4l9g+BWQCQuzo44MEggX2bAYKMpxIwxBADJnqP+xHv+GHBIKKRpnXzTp1NOcLr2qlrKMGkpQ1A&#10;E2/1UM5aAJpCQePsCONLVhqKDqGXw9cAGFrMt9bV2BArFxkOkJDdKAj8le/V4pjou7vx2SJnqZHb&#10;a4aiAzoG68HH13jh4eDHYCwFJkKcU9Wb6BBlPeViwn/RCZAAYXS6GQ+kwNhTN25Gj9zoUigOY8cx&#10;pa6lBBMPwbJhmXaUvalSuf/qrpz3qjCgBJpAgUdoBfBoqMkaazsQvfqpPiSpparlwE6bnrQ+svaS&#10;ktqy1KqTSm0uuDu6BfGc8OQZg7FqNA4Hl062dtQcg1ZtmI1tmAIAV41QIwPuPogAEHvEz/csQJkm&#10;/US6MdOfmCM3467tASadWQWp00/OwzRYO3l0XTe3qHmcFtagQq7uYbmruyt7KyqijwGTA88JqZms&#10;pPjnD9+1GcuhqLAuRlEtVy0HdmOFG3ZRwKgFisTaqnZXg/9RC0KJV2le04nPYGTzWewyONUP/NG2&#10;Y/e0uBOeIALMMIVmlQxGCOoCjNayAaVd5E8jFPMbD0c/fKeKzAIpzKZw0N6kRV0/GlABBy0GNnwz&#10;nhXKTT9c9tKAGmdtz19gaIaaC36gyRUg+RsDMxtYxKGCLpqQlv22GNiuXVVlOgC03CbRXAXCUcq3&#10;q027miX0P/LxM/u5ydSRKrAn1vrqeIA6Etu9yDWUdDARDGOlIQUEQCoQdANaxt7YUY/8CsnyEvmP&#10;3Ogh4ydjF2tuo/CShnhEukiYaUv/ydpFMDnkDcJ1kEI9iRMDjyQs/x8bvzSvduDhNx4TVnjoOp04&#10;jAgdA1ZcdI0VgBEn9kLl7TmWPOzmp8XAhpgXIE4+LVIg11OjpoSq4BEipU6cO2E/z3ZPwOGtyTjO&#10;gZPfzt66VoJ10ryipCNF8xBjA2QcFGOfC7YEJMWxcAYkxmni0NUwitv4LaBjviubBRTm52z+IbTA&#10;unLwNMI/Xucnnq++5m9Z9z6FVZ6NWQFw5B4vKl1fNYARmOISuQJkFAJ4wxi+FarFwLYiDRNE+Gde&#10;qB//xGn9ISg/EcV4Cqry8ZgP9caIVjdhHLlSugPFgHwENJojCwHP2MOO7wYsGLU/GuAgQaJwxkxd&#10;ABUD/cPAf/PQmWGjd8YPKRQAxcCsAbRZ1io0twsgnJlnJ4O/b7piXtFr+BJWMsT+RUAX4RTVWwKs&#10;H0bXCLCMipEWFuiNJfw1X7UYWGx6BQZWs5rUDBnCGKdcTbOCYx8/s6uVSJ8Ihp0X+PYpdsLqx/zo&#10;KYgevZpwZCRVHFBEpRkd6aaGRpiIG8MIQEaXQNnhxCmKzIRlGMaXAVeMqJlc3KZbKqwLPOtNbBd9&#10;GvXp6XTK++e2a+c1T+BiW0krlIslECtrIyngj8aNQBrhq3bUNTZ0eMin5arFwO5UO+vKVfcaQ9Du&#10;ktR7fGxVVr6t/2GPn/lzlUifieZruI0WnYMLc0wwHg95S1DJcKMboMQNP6YWxUGhG/3FgYmbjXsm&#10;DNAyZhMf8yX7dcFo7Cvifq2NGIW/AmHBfCe0F2w+sHqlKnLYmMkXU2hWu8n+aVyHYHgntTICVsDU&#10;aMMGYMPMFSNsKt9RLM6m7FsMrDpapdRCVR8VuSJxo5RjpwD39FT12Kh677NC9ej7Tl+3Krgu5DCf&#10;zSx2wMdVhEcemFm1Fp7EH36kZiECAiIKHsWInyyw6Bj50eDRQ8xPxERZqQJduMRjW5AO30R0CzAo&#10;ei5pdVm04aoZLZb8aKIafzH92Veuy+WgMwJQ6wJjxi4DKoJinRf2LZ9JMNWWAzsVB47/7Ykip8g1&#10;oI6TUj37rla9ByxV3XquxzUR2BPFLSENutlpzK7mOfluamZjzYnc4EgQxQ91GqBEzzFL2JibOEdh&#10;UJQkEmny2G2BuZQL47aWj+CyEpeLvIwB2wLcUr7o/S/NXSeJlPAHR2oHc6DFcWcEpdBgzNK/RoCL&#10;MAMkisDCdpq9Bhsnt+XASmj7XbQT8XhQQ12M9lOonW+pvvu/hlvJ3gfv0NQSUOyXzVVkOh/pu+hI&#10;vvOhMdIF0Jh9hE3kqdFvVthYXDSyQurxB/pJziu9cAvifyu0wpdA3EsYnCxZv75mvZpW+C4HiaMU&#10;P5Y1TJpWZi4CkKAKeDFdkoK7uEEKgzAftCb5fI43J5YQ8zRTuqTJDdReff+l+g9+RXXZSx9lNX1r&#10;bnQELqt24t0ASTeacwGlnSjoYo50saaZ4SIvvBZIaINFkMJwJwxAkLUEg7VXIaV6KfC8t969svht&#10;KyaaUur9Tr2lCmQNkzg50mVpg5I+Voz6XUoh7Amq5m+ILs/WDJUQzf9pFbBI+G3u6QmChKrsulnt&#10;e8ALqke/VaAFNQJA5yrDeNHJcHjgNIIqy45ueAyQRjfI8d34FzcWLjarBJNz3bTfYPnhSpC2BLz5&#10;B+YXr1WX17+1ZeqCXTq1j+e3S0INhrx4iADHli6qFPIOkjSQpE1M4s45LHi8Fd0F5sctV60Ctq62&#10;5xtllVsb9h60tGyfITieUFYjzS03RceVgACLQjWU/gyIxp2oGfAyYMKfAZjxST9lgPTCXZDwrAKv&#10;XsBi+ELLtxfXlVeu3TB1hr4jgf47ggrso/H9giQOUIEagBcDNm7WpEbuOIGIcfnbq8Zt3qXmtTwT&#10;rQJ2zPG/6RVYFUG33msEtdw+NAMogQJNApYxx94F2OhdQCX9UWATjjeScdFZ1k1TmNMF4Uo0rwvh&#10;7/m0cl4btE/1qkK3pjCqjqJwIdckjkksPiQqBqyppXrqo93YVOO+SVSIYEVrd3O2GNjj5ky80HK3&#10;/BptX0XAReGYkpqHdwIpLS1+IpwydiLJifzQLQtQeUWJjS6IDHCe3/KC1WjgFyLOZyCHfaU+WbUm&#10;XiPXMo4OrA6Y/N8DHN85QTLKZpjQZgELF77jEdDFXXxBECeH3VqVuxYBC1CvR392M5jscD5KlQGO&#10;ZrzwnTXRAGbexY3ufCK/0PSLqZXoJzH92IY+8p+QGT+DnQbP2bWJFW9fObNa/H4Cf9yw7HR8JGIv&#10;aYYjADVsxFJDyXdt5LsGGa3SLvD61dZmudnAHjNn4g+Ua08jarLtEilmQKM5Ao2EGOAIcMHmlp4A&#10;JjdWU+YKIeUq+HwOze08zw1fXnXu3A308klXY6+6M1H9gX+ZTA0pRZIMETiBMsqettXIRj7YDAfe&#10;myu3bVjdWh40C9hj5k76d9u1psnVqwQQqcUBy9RC2BuAs9xJHQOJ1AUFowEjPku9bYXBU+g/H6tU&#10;9a8umjq/xWu1jLYjq11bsBnASYwjUzL9q0YVZBNEyofxG6u54gxgnTCYrxZMa5lMPsaM3QJ77JyJ&#10;UzHyvll2JhBUPoiAwNEQaWIvYNIusjfuctkCw2wvU96/eij/nV645NW9de3TP7szRsunyzhluqO8&#10;HdfhenxbblIV8KSqIp9RLYUu8NItApcgY5HBxz3ds9vCkCaB5U2cmNT/FgC5vIQqFzCCasDMApoO&#10;VNgny5tNgo1VynujFwDtgVvwE2iCsdhs+d8cMvbfH1q96GefuprKrI/wPpqs7ORJcjkommGt2JcK&#10;lHgFk2JgGrBtXrQSBst3WMm8C0OiSJqlFQWWlyQHYfArlXB74ZSX0IFBrigDZhxYOhB4UWhyaQ7W&#10;dVXpJX1VsL4bNm1hXoZtlbhwG3mAbpeNDLvb3OX+Qx3o0/M7ZMqd3VXg/gDiQPQ2bIYbayQB1Hhq&#10;gPkroMKSZgfNcOg3PLxhxtQ2zcWz5yuSiP6x9+5zXpBwTvYAKoHkJgHRgS53x/OdukxfYDaSJLQj&#10;yt9cqVLzhqjUzGEqfAdf+sQWPNyerYULaNfZ3xB5y0p8Z+gpP8IF0J8uVRaUXWe75aPBMRRg5Bdi&#10;ROljzVw20h3o3LBmw50bZrjJAGuFO4Mw/XBbOaILTE4sR0+fUpEur3kBo+BD+TGCTA0lgHzoP6aL&#10;2cFss95V/mt7K2/p3tjyicaAu/AkBdMEMaBOknM3HtLC6O+lrnbZKcueug5rvJ98NWrKfZ8LbXsO&#10;eIKtiCi8kqXG/PNdN8f5ebXxpQ/fa3jg9YcuvCTftWU2BZviVEU9jz8cKpvGCCAegktFsyjWVhr4&#10;A4FC8AGa3QUDVfh+N2lyuQsPVZQ/MgHXwZAt3Q6JjgYbVwCXH1UTpH8Kb98Qz5/gn6EXPbCf8q3f&#10;o/6V4zoVgKolTcWAzM4qRsj4GiLa7juy7Vv3VrAp9n1/MreDmHv84jVWgCSoQEqaYYDq73LeSc8a&#10;/pH6oEfUh3I5CmLA6EHVBJB4cpok2TeLSHDe9OsHjr/lK63LQscINfqS+6rKPesex0keiBtp0bSy&#10;mW2sqbujkiJEnG2avezhi17end/muOcBy0ET+s+xvMcvq/+M+lNIhdB86iekgCGt3rCrvJPDmsp7&#10;VBmIQz/BB8JOYJn9cEcA+xv2JcbMGoxm2Qod95fDxt96dnOI7mh+pnBqk3J/67hlp+I+96JNbVG6&#10;yQN8Fg191y2oAbpxK+q5eQ55wPp9B1QBUP2ZECYR1UyptQZc2oEYLClV44KRS988FzsOEvZtWDjb&#10;xMu3cwcKMkCIQNVbKlGbATAfbsdkR4QwFTiS/4fhE28d3zzSO4ivaaH9tpP+le0mLsVxjFYRJQL/&#10;IHho2cPnv9SqCAoEygM2na7D93hx9sWAyHkogJRaSj0CWo4tBMG9qy6YJ/Ot1fOvX4+6+DNMyLNr&#10;JGqnAVGa5gygTJrA6hEjSxBA7xG6yYeGT7p9SgFaO5zV2DPurBz91kN34QKza/B999bRh4KNT7Zs&#10;tvz0j1oXQeFQecDSmwyW2NxGQAqYGVA55MGovD6oRQ3Nkhx5/fv+HkcYXrAcXKVnAMzUykYQTY3W&#10;Q332Q2iiWXORMAYc3ZXrPjDszDu+U5jkjmE7+pwH9kt36T4Dte1KkSwJV1pOm+yjDoIfL5tx6ZqW&#10;hy4eIg9Yr7qM1+3uJHgGUK7B6cGS7nd5JBEL2ytWvd2wMh712nsvx9d87e9iP9EubrXkqJC1kqNC&#10;DiQIpAGVugyocDROt8V4Z+1Gs4yanbSc5C+GnfX7Pw6d8us+8TQ6gnnM+fefaJUnnoSUaGLQyuaX&#10;+eBpuiBIza/bufXuUucrD9iV7x5WA2kJNnuhD5TmGPUSCPPhuxFUBL5VcAPYqnnfQT9h/Zj9BgdP&#10;nHzrfpV9qa6Z8XeCaR4NOgdWhBpyTLf8MtevfHbEWfecWuqMtyY+jnw/c8GD3w/txBxQeFBbQGVe&#10;wyCNDxkG31w179oWXA3QPMrzgOWKPfB7hg0uxWGZvpWg4pF39LvYSF30sNC+u0bfipHVLBtNsq6x&#10;Ue1k88wMsbayiRbQOS3Qj6nNGB2Cb7hEkxc0O4lROH0+e/gX7r172Ll/GNK8bJXe15gLH56ovOT/&#10;ojH5IVovfEKtlX0qSUPrhYdXVn9r+YyLV5SeWkRfKNKhD004AGuki9HjdSO4uhmO+l72tQiGpzpM&#10;qWM+uLrwpy+Hn3n7PqHlzscoeSTmZ5IMelNJUfRMwiRB22ty4mbYCBNQ69ECoLBgK6b9e9tuuOeN&#10;h654NxNF+xmsQy548AQcpvomsn0WuhfID3BTThsVJUyBV/+LZQ9ddF0boyoanFwtqAb/acLtKule&#10;E+BCdALLJljrqHEwyx0OKf/p0K85Z8vXC+8CHH7m78dhJecJ1MRessphyhHBEkUQjRkWkVkXAG3f&#10;aJZRMyoyAOYo0ranY8r3YLJr9auL7vpK27kdUURt1JTpPR3XOw2jgi+i4cKaquti5AoXZLyNiq0Y&#10;mvDHaz/acl57NMGGvBhXjZXWD7jv7L5pr+G5EF9r9OSrTJxEww2jG6PLTZyemo828xtbvzHrrewY&#10;9NuIs+86HX3tw7gBv1I66QyQEXDmXfSoLouTqdd4gRutdAjo0nfj9lB8txNur4Lf83ANwLMVbsXy&#10;V+47J+v4YiGa8u2m2QefN2Iwvut6mO1bE9BFnIREBjFd/fm2tgPKNDWoDQtrfXzQYsYVRU/m5dPX&#10;chvDq4Ih973n9M9g48pjkCQNwnfUMoASWN6rQJADXAmHsy5gZvhLfH/mT3XXProhN7IR59xzGZpS&#10;To2SrLkCUwSogS+rtsKjka/SPfKaGy19Ccjsm6OBzAZ0HCsQdikGeu/A9r3QcrbgZrP6tBVuS+KT&#10;y56d6BY6fhflO/1sOxiAAjcS659jkMZQfEmkhx7UINdcSC6hYleCfnmZHdZPXvLQ5WtLGHXBqJoE&#10;liH6/W7SwRAd3o3LOo6So/fIr1yWgUun0P0K2Jz+UIyIRYP3vcCaCaY84jnhP9W/PZY5KTby7Psv&#10;xUHCu1G7kuylCQqVAZZAGmIMqOKhBT8y2o4GZCRMNpDJnYBYS8S1Hng4isPIDIc+sFbKKRn9AVh5&#10;pEVpQXrN9aqnNelloRWc/fqDF61ubri2+DO8bDKOnr+e0A3Tl+9CXP81yHR7cSlP7n/gKBng8iIN&#10;eVi1ID/m6oGFYyAAfKEdhP8A9xamu+985+AnLxuPHXu3I4OYm5LXYDPDUJff9viJYqaW1aJmvbRH&#10;whKnHiilX8LI5IIlD12wtt0Syom4Rfzs/ttzh2A+C0mLmoIG9UA52Y1Rldy7IB1vLPZoS6nYpLmx&#10;Rm1QjvdG9w8HDen/7qEj3RS+DSEVKRbmU2XE0Is3qXupOWEifcWy+y/dvCez1yJgM4ShBpelK070&#10;Qvs0fDAIVwwo3K1k48IRRMcYWRl1R6xrCe3oBrC5Tlle3UPtu+ZwVVnTC8f+2zAfzBDUsQxaAEMW&#10;+LdVee4NC9u4zaU1uSPL26amTUniuszBToMajlHlaOA5DM3rPkCwN2ppLyTA62y47I42WjeGqKmW&#10;my4L+68fl+q+YwAu29T9XNsI6RihZaUmDLZC/PC9pQ9d8IePi6q2A1uM8mmXlSu1o1wlE4ky3G0Q&#10;pjEBxQfcxDtObqSqsFP8I/ejQ16/cDKu+/lPzE97l2quWIyk9rTnaJqDMQzYnsf44lsAtU27DNtK&#10;a/sB2wLKDp3ywEG+4/4YNf0cNtltEte1IN3SeEVfiqlMEPjbQPh/V/nOLz+Opjc3Lx0CWEPUZy54&#10;eCoa5ZuwanII55FGFGncO5ZuAMUETyl8rSq4eelfLlzeUWjsUMCSKdgQ1q0qSHwZ53iuth33AJlj&#10;tkXgXmpOo0XhZgI0ufjadjgfFz/dunT6eU+WOpm2xtfhgDUZGnvBg70xHb4UW3AuhzDhYPZhWuCg&#10;57/G357SKcaUPtRP1UOU8gSGgr9b+ufzn9pT6bc0nQ4LrMkI10CtdALrsdbFGD3zkFN3NNdo+Sj2&#10;a0+QKa7Ua8nsEtA1rAYNj2Ji+pdlD1+y2NDXUfUOD2yccWMu/POBWOD/POxwQtzC3cRWH5HBEuCM&#10;WFAPvOPhmmNmiwAkES1nZYjOxz5NK1yFPYPPA+DH8c3mhRAHFrkGqekUpkyfktzQZdcoyKxHgrqB&#10;8L0XGC+EIrkPPc9+cOEZs99rOpaWuX6igI1nbeTF9/dPphNjA8s/AnAchUW9IajG/dFcVgpAlJRQ&#10;KEIVl4pl2XH+zDJBIQkXMtT7CLQM3wZYCIHLK15arVg+Y2qrLyY5at74QTjc8kXEiW214XAsdZbn&#10;yk5xq6tK70x988VJc3FLQOlUwZMApYu+/WJ684FLAILiUUM5bjj8ise7VlZXD/BVuj++Fb8/att+&#10;kFX3AehVgK8C0jBKxli1dwBLtK3qQ7S0m/EJlvWAf71jh5u6b9znvQULSvC9PZSy4+ZO/AbSudFO&#10;On3lojCKXrHKWFAFrbhIrWBEjZafWGAbs6BNK/8wmdcZcJtJu2w1yU2v2PsoNLvd5+y63Sqzr6IM&#10;XU4qFvMc2aM5RhkorfrUAFtatrQ+tm6VtTdZFe5VHq+9bSZcRepx64lAyE5g28S+7MDHzBx/eGCH&#10;1/n4JkG0KpntocBbvPsv4Nxqq05gW826/ICebX0TH54ol0uq8521Dcd0WLOW+6tog8ETPkqIxf/S&#10;qk5gS8RPfscAApTP+/oDDwVjtVxMpTz58s9r0Fejqd6Jj1X0wUCv5B+a6gS2IAQttwzs1MGoin15&#10;F3MhpUENl2OP1TV1NRUvLp86o3UnuApFXsCuE9gCTGmNle/bI5wyrkwVAJYyjyDc6dnhxUsmzVnS&#10;mvhbGuZjAXbsrDN6K8/rHoROF2X7aQj7d3XtUr0ZdyK26v77lmaaUxK3oq4PurtKNIlVrh3UpTyr&#10;xh/RZfPyUa2rSZYd9pWDaAXEnPhOEK/YXbRk8tw9Air5EYlmWsqalvs/+K/jRyeSzlkozychUUiJ&#10;wh4YEXaFGbsHw2qMJjZhT9yS0Lce+Wj7rnlrL19QP/qxiUc6ZfbnwZScBCE+CsNdbir1h+Ze/MUv&#10;NWPf98mIaAIefEo03BsiySqY+fCGFsyDrQ/wqc9XYf8Y7jGcv+iMWU1+jHfUs1O6VG33yvCdBFXh&#10;ln3fSrrXhg35W30sfLgzSHnz0mXBxX6tl+F5N9VNbSuv37Vq4rySn93JJIKMtYsaPf3UwVa5+x9g&#10;2lTcZYVD1YAWjxRsjvVJAXDiKJGPuPvBq7iP/wYc1J3s9ijDaYScmR7C8JPZ+PLyuNdPn7OoKcIP&#10;nT6hj19mfQ2n/a7Amd79AZqkIemw1cylAfcfy47VQC3Fbrtblpw5+0HQSJ9ZCq1OZdrz5uPbQMP5&#10;oWB4qARZ2DVSRIUhj7pTiJJREGJgRBzetvSsOT/KWJbI0K5N8SGPTpyMof3tuHxkADecF5TCCMvA&#10;GO5jjBSYNc5KB49DMrfF28nvCTS6iRcWhpA1nYbi6pC/jp/oJ5xb8QmY4XJdYF7Nj8LGaeDuYygM&#10;dj6D6B84ZObE8cnpVdcsmjoj66IxXNpTpiqsASiOPbl3ngWEZaS4wg1XltUz7s7Vo0B5feN2pTKz&#10;W28XNerR8edDkP4XbC8YQEDlKCYyHlXYJnV+FgU7kyuxFjuQG1eLhWmK8FF/nXANvtr8CJg+nHdV&#10;+ahVxeIpZM9pC4444rIU5+JUovbBMX87EZvuGpVTmeAVyjgQiHj5UCaxu/wZvzEdBTq3n2lMpA2m&#10;dgF29CMTjrIdB0c6wgrWlFYp1gByqhVq1KMTvoxm/9coHeWtTp/pEigUCnz1baIXVvzuxGdPbNcW&#10;rhVZLRqk5IQOx5ewfN/7DZqZbkVXMww5bMLQ54liO9YSHOHXBDXRUR/5yMQT0Ff/CvVArruLu2XM&#10;7NNxjRG+HwgrPCxEKIDx7iDjFwa2OHbSPX/L1opn8Hq3cRNySXZL6DaBobc2XCyKosaS11g37aG2&#10;OGNDIwRnpnMfDJKwnEV7D+3Xh/pR9fxIIcVtef5zw5v3nGwNv+fYrriX8zZsTK8UkIy/mE5BARbP&#10;6yDGexr3aPwEo9jv4SbzX0KwsELSZpwx/8asQbduGDX9tHg/WS40k27kyfgtqLMw0V/OA7/cc11y&#10;VdIay9pqpbwvi/SFzCmgRAIT4Ns3Kf8OMHgOvvqxGU1dGNb7GIQEh2OD2NVYkD6MB8CaVIw/GugY&#10;f263Hpfg02pjislq0TyzZr4E8L+1bMrcrIuyMLftEqZrv4dafBM6z7xxMOlBYRysGqwvIL27nAF9&#10;a9JrNjwYpsKDFG48wwh6JMAdXKj7ENCDcDO+MfYqvszRKBdGHsLQfs7QX0qdbVHJ1MiHx09EbZ1T&#10;rEmTpi8M3wEzpqyIrhHKTZyFw/X8u+D3fF75V1CRaoyKcRDs6Lem6ukOpx919cEraGJHFepXtUgv&#10;WOTUeROXXfpU0XM0B02fdCcKx1X41Ete0iwY2Jz47NRzjzhlmjUti7iDpk/8L7vCvZ4HxXMV57Eo&#10;yI+vmDL3rFy39novaVOMMysTeNpOukspjSyR0YMcYE8YJxxXFAOVmVw5eWZ1wk5cjZHxm3LWx4Qv&#10;oMeZUl8bHAlh+kEsDJk0TRj0o9jFUI8ltWuaApXx4YOFv8CIuBpB8+KRkXUQHjZjxqL94mlLOOyn&#10;yUvXpA89kAPFuaHa7710TfG0aWjhXjmck3XpY3JolqsN0v7cN6fMfT7HKe91ydmP7Rj+8MTfO7Z9&#10;m4q+IZvniZyPtTeYUE2EZMkq1AyzpUBNe90J3Y2jpp+xf15cMQs/nU5j4PcuwhyU16xilI7Nbt0w&#10;OByBIOtjwYAc3kgTn1xVzD7XXwnfSwbsqIMW9vBDZyCbYZbcXEUMUKT/lmtf7J19D24ioOwY5y0L&#10;+IKdGRVPQ6H6S/DKYTKfLOAXn3ghTQd7oc+vYsSKQ4F4IfRFFN3wxa38fMDBLsMoyVeDckNKuwz3&#10;QjM03o6I/z2qSgasHzi9kTmK1fIVLNHHsJF8M9+xsE2qzl1XVpnaDvT653M4O8xfBiyuAlxDKQQp&#10;pKSgWaoCcVUUcs+zQwAJk+egLTC4ahdpUZHkWmVdOmD9dCVOzCVFvJZHCpGFUNGxavKcilhUVSVq&#10;8c3BrbZt9QebC/rKFKJK1RU+cF17QW/aklE0hVYTQeNOhSnRNVKSiHuOmZsiLeatZMaSARuGbjlG&#10;Yq70S7m5JwK5ds3IAsYj3Caq+6+4fxOfGbh6qa4YtPGOv1alE496t2YixHsZchUHw5yRFkKQdobW&#10;3HDt9F46YAN/V2C7DZDvIs5cFOUdy568hat5qqHLLsvCpyxYyXJjMzEYXnErQuPk0Lhm6zKXzIcj&#10;21Mz3vgt2sC2shYEGMzgafR4VHuivMXTo7lkwAaOV20FTgp7ZKvymjwgg3kkLrz3ByPNpblEFHq3&#10;d7hdsUO/D2uhzCNyPSFOXUXB1Mpwp1uPu+SoijS3lhdyvZddQZvgZTnDafVVklbsh/NGyDAL0ir0&#10;F0I8Fr7UxpIBm/6gbrPTp3wHmLdXpvjGqcUQFovon4fVY3HrYmYcahuOheseMswsVGVhl44gqu8S&#10;7kzUqa04AVe4n6XEKR38zqlP/NIvM6GKpdy0vb3LCVdeMWeXuijbH1d3MN8rXK5on+293d9KBuyG&#10;by+sG/rAxOUYeQ7melauEmmQFZ41+MEzf7Tmwpm4E7FphXsYz8Dc1xWZcyGvTCIC9oPTnqrtcv/4&#10;tzHHHFIobXIVJJ286sqZP0aofOIKxd+U3ZWFHaXbKBS7Tr9woHayZQtSMgXpyj94pbzJYJZOwYXr&#10;7GN7u79Je/CfJw5Ep3kpt8RkxRExyNjFCIdcx1pYNG2KJm3r2CF/mjgpFqbZxj53nNiF+6SaCsAa&#10;a+gqpBdsxZqKsI1uJQXW84PZkPzUQz5TMJOUCmHgcdWgP0346aA/nlhwG8mwP52+L4Qc92JjWH8K&#10;HAoxydhlrQEE1lz5JjsYYtwzOpmOdSMs+t92wP2nDW0Jzw64d8KxXfeqWrCrrvrmpsIhifx0YwXR&#10;DPSaiqOUbiVriknU+rVHvzlw0MtPQIh+VtG1WICFqcm/q6DicwP/MOE+fPNrEe5irHbdsCdcjm2w&#10;gi9BpDeEW2moYFdY0SGG7OryqtcG1ex6EStFJxZcGWKtTdhDfM+Ztf+9E760/rJ5LxSOWNuyAECS&#10;9g0A8mUsuEGwYY044L5J971zaeFrfFkjKR9hYcpTtCtkn+exdBYlBVY+O/2HSbdgo9lE1BBcS1Yg&#10;N7RCu4VRMg4uq8MBQmDj5kjwpRLbUDDfQ/NLEHanGE98fDt1hh/+cfwtuJPkBLhgtFQgAhQWpDsC&#10;4sKnB9474VHshvsbhMiLLdetQ0G0MLnCllh7HEKe4XnWaSgkuMYI9KClwQpNFQ5a3QC3nGFTYzqm&#10;hWi0iUyS5zzbdrUoaVNMStddMedF3w/uwufT9D4gluQCD/c18fASBju45xkL4/Aje6Ow+7CQ/1y7&#10;QjuF1q076gk0939FX140DqaLDrkCLcVFoaP+GtjOGxBFLg1ceymWSpfC/n4r4eL2Gqu70IMWRtIG&#10;uFj5+cL+/zPh2EKIsLbm0hh/Z0O1J1XJgSXxjlX2H16D92KIA0fAq8mHGcY19PpbA7vxG4+LfVas&#10;JcYbFK69D5Put72G4G18w6doukzPwyFk2SiHQuXbVl/0/X1YZ7mBTdzgJys9AodPenlWeFOhgRQn&#10;0XH/ueY93ce2C7BrL39shxdgc3QqXBwkEgANCyItfXD7rI+rc5sKl48sbuL84uz30sqeihsk1gWo&#10;uU2FFzcggP0P+qG5CTr59TCcXjj1o+01w6UgxX5YO/2gOL2s0XtStQuwzMAHX35qjVcXTgoawhm8&#10;yziU6+jYPDf9oGXGbcL4OK6n3goDqxZ9XpEwuLuhCKc2Xzl7KZr5s3F9/5shClbxOIrFnW8vNAV2&#10;LS43uWHD+1Urc5MOA163lx9O7Hza707omRtj297bDViSteXrczd98N7Y87EH6mKI8xdx/ZTbS7hN&#10;hbLbrAd22FbDYNVW2v8FXL/ATWccH1Ekl/eg4cNH+OLDJ4bNqC1Xz3vNt+xTVMr/Mydfki5c8+Ip&#10;FLexg39baEW4dPAcplPjN39l9s/VtELne7Q4san4M8TtAUNpR8WFCEa/hw1Gfx766wl/re6SPB57&#10;iT6Pgc8RGNHuDfD0IroV1mA0+y7mBH/Hvd+Pb7pq9vJ97jxjf2xq4sd78qcKKCG4TjeNuW6TX0X+&#10;8MqZG0HSxX3vmnQ/plTXohR8Dh+wKJd5CdtGNo8cyhrFkseiwp2SVGm/AYXyBfi/44NNNTPVtAVa&#10;Hq1ds35DjMJwISiiRASxKMWTnN1Bld6Dao8ltupaOXg0H3njo/rcMaVLIvT4YR4VJry6jV/JPgCF&#10;028HQKRYJSDkMgrvGNnu8sLUNobfndp81Zwn4efJPr+bcKgdqEnYb3gcCsYIjHIhW7bKgAWXfHnF&#10;Ux0i3oE034DFQsyn527+0szXxX03iUD48Rd7V4MeQeX45W4M1GTJd45Tu72yfHZI1fu3Z/wW89qr&#10;wwK7BaVG+eGSDzfvPLypWtRUxvrdcmqVquraL6XSXTCM57AcizPeR5UJZ0tuIWsqno7q1r7A4pLq&#10;Pn1UcsvXZ+xqCQP2+s3p2JjmzMCifWVeONRWvZ3T++3Wr8/6ep57p4VwoF2b4l69G76D+eQlPe84&#10;8+HAcR7bsWn78qZqGPrVyvq0fSG6ulvQ9VXKxDAXKHZhmHagcZuV69T53siBdqux/W65pKqhvHox&#10;rpQbxsEERHN1gGMFtrv8E33WG1htWQuJj9zDgBvGewPIsRgSnQL7z8iAptjED6NUnEJfsj2dOEZ9&#10;e0aTg6fGbP7fM7VbjU0ldp2Ei30PDHjnEQc/3CHo2GMB3FgCx71RAFI4zo8Ycu+v7JfilxHpP3IT&#10;D+aH3vFJLBxMvrkTVMOUwnq7AYsD+V/EMBMbhCJhGqcVxWphMwWp2FGhwvr0fTu/9dgjhbPTaWs4&#10;0C7Alv/y3CEQtXxeVmmk9pnk2qAT1AZ/lluf+FYbYvk/E7RdgIUA8bygItld1ZXgKiMKCyg4SHl/&#10;KbPrv7rt+nk7/8+g04aMtguwmIy/iOMZCyE1OlrPOdFvFmuGixFPQNGSQ7K+1vKDn9YOcP+nZuq8&#10;Pb1IUoy6Dm+vRy/tQSbmsGXdFcSHwfmI/rN4BijKgtk0s7/lE1eslQSSCp9Mw9jpdbw96Hr2/TXf&#10;m7FJO3T+NpcD7QdsnIKfnN3LTTiHAMyjcB3PSGzMHYLdufHzL0DZ2oQl91UQ+S3B/PWldF3XN9S0&#10;e/fIhV5xUj8t5j0DbCFuTZ+SvY6FrS2FvHXadXKgkwOdHOjkQCcHOjnQyYFODnRyoJMDnRzo5EAn&#10;B2Ic+P+yAvbXEyUs+gAAAABJRU5ErkJgglBLAwQUAAYACAAAACEA0CjMCuEAAAAMAQAADwAAAGRy&#10;cy9kb3ducmV2LnhtbEyPQWvCQBCF74X+h2WE3upmW40SsxGRticpVAultzEZk2B2NmTXJP77rqd6&#10;HN7He9+k69E0oqfO1ZY1qGkEgji3Rc2lhu/D+/MShPPIBTaWScOVHKyzx4cUk8IO/EX93pcilLBL&#10;UEPlfZtI6fKKDLqpbYlDdrKdQR/OrpRFh0MoN418iaJYGqw5LFTY0rai/Ly/GA0fAw6bV/XW786n&#10;7fX3MP/82SnS+mkyblYgPI3+H4abflCHLDgd7YULJxoNy/liFlAN8UwpEDdCxSoGcQxZtFAgs1Te&#10;P5H9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J60Gy/bAwAAagwAAA4AAAAAAAAAAAAAAAAAOgIAAGRycy9lMm9Eb2MueG1sUEsBAi0ACgAAAAAA&#10;AAAhAAKnh9XuFgAA7hYAABQAAAAAAAAAAAAAAAAAQQYAAGRycy9tZWRpYS9pbWFnZTEucG5nUEsB&#10;Ai0ACgAAAAAAAAAhAPdH1fBBPAAAQTwAABQAAAAAAAAAAAAAAAAAYR0AAGRycy9tZWRpYS9pbWFn&#10;ZTIucG5nUEsBAi0AFAAGAAgAAAAhANAozArhAAAADAEAAA8AAAAAAAAAAAAAAAAA1FkAAGRycy9k&#10;b3ducmV2LnhtbFBLAQItABQABgAIAAAAIQAubPAAxQAAAKUBAAAZAAAAAAAAAAAAAAAAAOJaAABk&#10;cnMvX3JlbHMvZTJvRG9jLnhtbC5yZWxzUEsFBgAAAAAHAAcAvgEAAN5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Logo&#10;&#10;Description automatically generated" style="position:absolute;left:17430;top:1968;width:8573;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jIxAAAANsAAAAPAAAAZHJzL2Rvd25yZXYueG1sRI9Ba8Mw&#10;DIXvg/4Ho0EvYXXWwxhZ3RIGHe1hg2aDXtVYTUJtOdhukv77eTDoTeK99+lptZmsEQP50DlW8LzI&#10;QRDXTnfcKPj53j69gggRWaNxTApuFGCznj2ssNBu5AMNVWxEgnAoUEEbY19IGeqWLIaF64mTdnbe&#10;Ykyrb6T2OCa4NXKZ5y/SYsfpQos9vbdUX6qrTZTpePs8ub05H7/K8sNg5nuXKTV/nMo3EJGmeDf/&#10;p3c61V/C3y9pALn+BQAA//8DAFBLAQItABQABgAIAAAAIQDb4fbL7gAAAIUBAAATAAAAAAAAAAAA&#10;AAAAAAAAAABbQ29udGVudF9UeXBlc10ueG1sUEsBAi0AFAAGAAgAAAAhAFr0LFu/AAAAFQEAAAsA&#10;AAAAAAAAAAAAAAAAHwEAAF9yZWxzLy5yZWxzUEsBAi0AFAAGAAgAAAAhACA2iMjEAAAA2wAAAA8A&#10;AAAAAAAAAAAAAAAABwIAAGRycy9kb3ducmV2LnhtbFBLBQYAAAAAAwADALcAAAD4AgAAAAA=&#10;">
                  <v:imagedata r:id="rId15" o:title="Logo&#10;&#10;Description automatically generated"/>
                </v:shape>
                <v:shapetype id="_x0000_t202" coordsize="21600,21600" o:spt="202" path="m,l,21600r21600,l21600,xe">
                  <v:stroke joinstyle="miter"/>
                  <v:path gradientshapeok="t" o:connecttype="rect"/>
                </v:shapetype>
                <v:shape id="Text Box 2" o:spid="_x0000_s1028" type="#_x0000_t202" style="position:absolute;left:6688;width:11659;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sEwwAAANoAAAAPAAAAZHJzL2Rvd25yZXYueG1sRI/LasMw&#10;EEX3gf6DmEJ2sZxAQ+taDqUQCCWLPLrocpCmlmtr5FhK4vx9VCh0ebmPwy1Xo+vEhYbQeFYwz3IQ&#10;xNqbhmsFn8f17BlEiMgGO8+k4EYBVtXDpMTC+Cvv6XKItUgjHApUYGPsCymDtuQwZL4nTt63HxzG&#10;JIdamgGvadx1cpHnS+mw4USw2NO7Jd0ezi5BtkGf9/70M9+28su2S3za2Q+lpo/j2yuISGP8D/+1&#10;N0bBC/xeSTdAVncAAAD//wMAUEsBAi0AFAAGAAgAAAAhANvh9svuAAAAhQEAABMAAAAAAAAAAAAA&#10;AAAAAAAAAFtDb250ZW50X1R5cGVzXS54bWxQSwECLQAUAAYACAAAACEAWvQsW78AAAAVAQAACwAA&#10;AAAAAAAAAAAAAAAfAQAAX3JlbHMvLnJlbHNQSwECLQAUAAYACAAAACEACNrbBMMAAADaAAAADwAA&#10;AAAAAAAAAAAAAAAHAgAAZHJzL2Rvd25yZXYueG1sUEsFBgAAAAADAAMAtwAAAPcCAAAAAA==&#10;" stroked="f">
                  <v:textbox style="mso-fit-shape-to-text:t">
                    <w:txbxContent>
                      <w:p w14:paraId="6612DFF2" w14:textId="77777777" w:rsidR="00940C51" w:rsidRPr="00E902C2" w:rsidRDefault="00000000" w:rsidP="00A93CF5">
                        <w:pPr>
                          <w:jc w:val="center"/>
                          <w:rPr>
                            <w:color w:val="808D98" w:themeColor="text1" w:themeTint="BF"/>
                            <w:sz w:val="18"/>
                            <w:szCs w:val="18"/>
                          </w:rPr>
                        </w:pPr>
                        <w:r w:rsidRPr="00E902C2">
                          <w:rPr>
                            <w:color w:val="808D98" w:themeColor="text1" w:themeTint="BF"/>
                            <w:sz w:val="18"/>
                            <w:szCs w:val="18"/>
                            <w:lang w:val="fr-FR"/>
                          </w:rPr>
                          <w:t>Soutenu par :</w:t>
                        </w:r>
                      </w:p>
                    </w:txbxContent>
                  </v:textbox>
                </v:shape>
                <v:shape id="Picture 10" o:spid="_x0000_s1029" type="#_x0000_t75" style="position:absolute;left:9711;top:3217;width:4890;height:6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m+XwgAAANsAAAAPAAAAZHJzL2Rvd25yZXYueG1sRI9BawIx&#10;EIXvBf9DGKG3mlVQymoUUSxeetCWeh0242Z1M1mSVNd/7xwKvc3w3rz3zWLV+1bdKKYmsIHxqABF&#10;XAXbcG3g+2v39g4qZWSLbWAy8KAEq+XgZYGlDXc+0O2YayUhnEo04HLuSq1T5chjGoWOWLRziB6z&#10;rLHWNuJdwn2rJ0Ux0x4blgaHHW0cVdfjrzew7h/NdoaXz5M/T3cuxI8u2R9jXof9eg4qU5//zX/X&#10;eyv4Qi+/yAB6+QQAAP//AwBQSwECLQAUAAYACAAAACEA2+H2y+4AAACFAQAAEwAAAAAAAAAAAAAA&#10;AAAAAAAAW0NvbnRlbnRfVHlwZXNdLnhtbFBLAQItABQABgAIAAAAIQBa9CxbvwAAABUBAAALAAAA&#10;AAAAAAAAAAAAAB8BAABfcmVscy8ucmVsc1BLAQItABQABgAIAAAAIQA0Nm+XwgAAANsAAAAPAAAA&#10;AAAAAAAAAAAAAAcCAABkcnMvZG93bnJldi54bWxQSwUGAAAAAAMAAwC3AAAA9gIAAAAA&#10;">
                  <v:imagedata r:id="rId16" o:title=""/>
                </v:shape>
                <v:shape id="Text Box 2" o:spid="_x0000_s1030" type="#_x0000_t202" style="position:absolute;left:17428;width:7563;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JNxAAAANsAAAAPAAAAZHJzL2Rvd25yZXYueG1sRI9Ba8Mw&#10;DIXvg/0Ho8Jui5PBykjrllIYjNFD2+2wo7DVOE0sZ7GbpP++Lgx2k3hP73tarifXioH6UHtWUGQ5&#10;CGLtTc2Vgu+v9+c3ECEiG2w9k4IrBVivHh+WWBo/8oGGY6xECuFQogIbY1dKGbQlhyHzHXHSTr53&#10;GNPaV9L0OKZw18qXPJ9LhzUngsWOtpZ0c7y4BNkFfTn433Oxa+SPbeb4urefSj3Nps0CRKQp/pv/&#10;rj9Mql/A/Zc0gFzdAAAA//8DAFBLAQItABQABgAIAAAAIQDb4fbL7gAAAIUBAAATAAAAAAAAAAAA&#10;AAAAAAAAAABbQ29udGVudF9UeXBlc10ueG1sUEsBAi0AFAAGAAgAAAAhAFr0LFu/AAAAFQEAAAsA&#10;AAAAAAAAAAAAAAAAHwEAAF9yZWxzLy5yZWxzUEsBAi0AFAAGAAgAAAAhAFlUQk3EAAAA2wAAAA8A&#10;AAAAAAAAAAAAAAAABwIAAGRycy9kb3ducmV2LnhtbFBLBQYAAAAAAwADALcAAAD4AgAAAAA=&#10;" stroked="f">
                  <v:textbox style="mso-fit-shape-to-text:t">
                    <w:txbxContent>
                      <w:p w14:paraId="3DC5BB20" w14:textId="77777777" w:rsidR="00940C51" w:rsidRPr="00E902C2" w:rsidRDefault="00000000" w:rsidP="005F1DC6">
                        <w:pPr>
                          <w:jc w:val="center"/>
                          <w:rPr>
                            <w:color w:val="808D98" w:themeColor="text1" w:themeTint="BF"/>
                            <w:sz w:val="18"/>
                            <w:szCs w:val="18"/>
                          </w:rPr>
                        </w:pPr>
                        <w:r w:rsidRPr="00E902C2">
                          <w:rPr>
                            <w:color w:val="808D98" w:themeColor="text1" w:themeTint="BF"/>
                            <w:sz w:val="18"/>
                            <w:szCs w:val="18"/>
                            <w:lang w:val="fr-FR"/>
                          </w:rPr>
                          <w:t>Dirigé par :</w:t>
                        </w:r>
                      </w:p>
                    </w:txbxContent>
                  </v:textbox>
                </v:shape>
                <w10:wrap anchorx="page" anchory="page"/>
              </v:group>
            </w:pict>
          </mc:Fallback>
        </mc:AlternateContent>
      </w:r>
    </w:p>
    <w:p w14:paraId="6C98EE08" w14:textId="77777777" w:rsidR="00FE2A43" w:rsidRPr="00A6325E" w:rsidRDefault="00FE2A43">
      <w:pPr>
        <w:pStyle w:val="BodyText"/>
        <w:rPr>
          <w:rFonts w:ascii="Roboto"/>
          <w:sz w:val="30"/>
          <w:lang w:val="fr-FR"/>
        </w:rPr>
      </w:pPr>
    </w:p>
    <w:p w14:paraId="41F095B4" w14:textId="77777777" w:rsidR="00FE2A43" w:rsidRPr="00B24B9D" w:rsidRDefault="00307D5E">
      <w:pPr>
        <w:ind w:left="882"/>
        <w:jc w:val="both"/>
        <w:rPr>
          <w:rFonts w:ascii="Roboto"/>
          <w:sz w:val="24"/>
          <w:lang w:val="fr-FR"/>
        </w:rPr>
      </w:pPr>
      <w:r w:rsidRPr="00A86F3A">
        <w:rPr>
          <w:noProof/>
          <w:color w:val="5B6770" w:themeColor="text1"/>
        </w:rPr>
        <w:drawing>
          <wp:anchor distT="0" distB="0" distL="114300" distR="114300" simplePos="0" relativeHeight="251666432" behindDoc="1" locked="1" layoutInCell="1" allowOverlap="1" wp14:anchorId="197EF586" wp14:editId="369DCBC7">
            <wp:simplePos x="0" y="0"/>
            <wp:positionH relativeFrom="page">
              <wp:posOffset>-2540</wp:posOffset>
            </wp:positionH>
            <wp:positionV relativeFrom="page">
              <wp:posOffset>5238115</wp:posOffset>
            </wp:positionV>
            <wp:extent cx="7786370" cy="5038090"/>
            <wp:effectExtent l="0" t="0" r="0" b="3810"/>
            <wp:wrapNone/>
            <wp:docPr id="1135731014" name="Picture 28" descr="A person sitting on a wooden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94475" name="Picture 28" descr="A person sitting on a wooden staircas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786370" cy="5038090"/>
                    </a:xfrm>
                    <a:prstGeom prst="rect">
                      <a:avLst/>
                    </a:prstGeom>
                  </pic:spPr>
                </pic:pic>
              </a:graphicData>
            </a:graphic>
            <wp14:sizeRelH relativeFrom="margin">
              <wp14:pctWidth>0</wp14:pctWidth>
            </wp14:sizeRelH>
            <wp14:sizeRelV relativeFrom="margin">
              <wp14:pctHeight>0</wp14:pctHeight>
            </wp14:sizeRelV>
          </wp:anchor>
        </w:drawing>
      </w:r>
      <w:r w:rsidR="00E902C2" w:rsidRPr="00E902C2">
        <w:rPr>
          <w:rFonts w:ascii="Roboto"/>
          <w:color w:val="485865"/>
          <w:sz w:val="24"/>
          <w:lang w:val="fr-FR"/>
        </w:rPr>
        <w:t>20</w:t>
      </w:r>
      <w:r w:rsidR="00E902C2" w:rsidRPr="00E902C2">
        <w:rPr>
          <w:rFonts w:ascii="Roboto"/>
          <w:color w:val="485865"/>
          <w:sz w:val="24"/>
          <w:lang w:val="fr-FR"/>
        </w:rPr>
        <w:t> </w:t>
      </w:r>
      <w:r w:rsidR="00E902C2" w:rsidRPr="00E902C2">
        <w:rPr>
          <w:rFonts w:ascii="Roboto"/>
          <w:color w:val="485865"/>
          <w:sz w:val="24"/>
          <w:lang w:val="fr-FR"/>
        </w:rPr>
        <w:t>novembre</w:t>
      </w:r>
      <w:r w:rsidR="00E902C2" w:rsidRPr="00E902C2">
        <w:rPr>
          <w:rFonts w:ascii="Roboto"/>
          <w:color w:val="485865"/>
          <w:sz w:val="24"/>
          <w:lang w:val="fr-FR"/>
        </w:rPr>
        <w:t> </w:t>
      </w:r>
      <w:r w:rsidR="00E902C2" w:rsidRPr="00E902C2">
        <w:rPr>
          <w:rFonts w:ascii="Roboto"/>
          <w:color w:val="485865"/>
          <w:sz w:val="24"/>
          <w:lang w:val="fr-FR"/>
        </w:rPr>
        <w:t>2024/Version</w:t>
      </w:r>
      <w:r w:rsidR="00E902C2" w:rsidRPr="00E902C2">
        <w:rPr>
          <w:rFonts w:ascii="Roboto"/>
          <w:color w:val="485865"/>
          <w:sz w:val="24"/>
          <w:lang w:val="fr-FR"/>
        </w:rPr>
        <w:t> </w:t>
      </w:r>
      <w:r w:rsidR="00E902C2" w:rsidRPr="00E902C2">
        <w:rPr>
          <w:rFonts w:ascii="Roboto"/>
          <w:color w:val="485865"/>
          <w:sz w:val="24"/>
          <w:lang w:val="fr-FR"/>
        </w:rPr>
        <w:t>1</w:t>
      </w:r>
    </w:p>
    <w:p w14:paraId="45ABEA57" w14:textId="77777777" w:rsidR="00FE2A43" w:rsidRPr="00B24B9D" w:rsidRDefault="00FE2A43">
      <w:pPr>
        <w:jc w:val="both"/>
        <w:rPr>
          <w:rFonts w:ascii="Roboto"/>
          <w:sz w:val="24"/>
          <w:lang w:val="fr-FR"/>
        </w:rPr>
        <w:sectPr w:rsidR="00FE2A43" w:rsidRPr="00B24B9D" w:rsidSect="00CF092B">
          <w:headerReference w:type="even" r:id="rId18"/>
          <w:headerReference w:type="default" r:id="rId19"/>
          <w:footerReference w:type="even" r:id="rId20"/>
          <w:footerReference w:type="default" r:id="rId21"/>
          <w:headerReference w:type="first" r:id="rId22"/>
          <w:footerReference w:type="first" r:id="rId23"/>
          <w:pgSz w:w="12240" w:h="15840"/>
          <w:pgMar w:top="1440" w:right="0" w:bottom="0" w:left="0" w:header="0" w:footer="0" w:gutter="0"/>
          <w:cols w:space="720"/>
        </w:sectPr>
      </w:pPr>
    </w:p>
    <w:sdt>
      <w:sdtPr>
        <w:rPr>
          <w:rFonts w:ascii="Noto Serif" w:eastAsia="Noto Serif" w:hAnsi="Noto Serif" w:cs="Noto Serif"/>
          <w:color w:val="auto"/>
          <w:sz w:val="22"/>
          <w:szCs w:val="22"/>
        </w:rPr>
        <w:id w:val="-1416171606"/>
        <w:docPartObj>
          <w:docPartGallery w:val="Table of Contents"/>
          <w:docPartUnique/>
        </w:docPartObj>
      </w:sdtPr>
      <w:sdtEndPr>
        <w:rPr>
          <w:b/>
          <w:bCs/>
        </w:rPr>
      </w:sdtEndPr>
      <w:sdtContent>
        <w:p w14:paraId="6F49DE2D" w14:textId="1EA8D44B" w:rsidR="002B73F1" w:rsidRPr="00B24B9D" w:rsidRDefault="00307D5E" w:rsidP="002B73F1">
          <w:pPr>
            <w:pStyle w:val="TOCHeading"/>
            <w:ind w:left="993" w:right="1467"/>
            <w:rPr>
              <w:rStyle w:val="planetGOLDheading2subheadingChar"/>
              <w:color w:val="5B6770" w:themeColor="accent6"/>
              <w:sz w:val="36"/>
              <w:szCs w:val="36"/>
            </w:rPr>
          </w:pPr>
          <w:r w:rsidRPr="00873792">
            <w:rPr>
              <w:rStyle w:val="planetGOLDheading2subheadingChar"/>
              <w:color w:val="5B6770" w:themeColor="accent6"/>
              <w:sz w:val="36"/>
              <w:szCs w:val="36"/>
            </w:rPr>
            <w:t xml:space="preserve">Table des </w:t>
          </w:r>
          <w:r w:rsidRPr="00873792">
            <w:rPr>
              <w:rStyle w:val="planetGOLDheading2subheadingChar"/>
              <w:color w:val="5B6770" w:themeColor="accent6"/>
              <w:sz w:val="36"/>
              <w:szCs w:val="36"/>
            </w:rPr>
            <w:t>matières</w:t>
          </w:r>
          <w:r w:rsidR="00B24B9D">
            <w:rPr>
              <w:rStyle w:val="planetGOLDheading2subheadingChar"/>
              <w:color w:val="5B6770" w:themeColor="accent6"/>
              <w:sz w:val="36"/>
              <w:szCs w:val="36"/>
            </w:rPr>
            <w:t xml:space="preserve"> </w:t>
          </w:r>
        </w:p>
        <w:p w14:paraId="7FDD44A0" w14:textId="77777777" w:rsidR="008126B2" w:rsidRPr="00B24B9D" w:rsidRDefault="008126B2">
          <w:pPr>
            <w:pStyle w:val="TOC3"/>
            <w:rPr>
              <w:lang w:val="fr-FR"/>
            </w:rPr>
          </w:pPr>
        </w:p>
        <w:p w14:paraId="29B5E58F" w14:textId="1DBC0795" w:rsidR="00B24B9D" w:rsidRDefault="00307D5E">
          <w:pPr>
            <w:pStyle w:val="TOC3"/>
            <w:rPr>
              <w:rFonts w:asciiTheme="minorHAnsi" w:eastAsiaTheme="minorEastAsia" w:hAnsiTheme="minorHAnsi" w:cstheme="minorBidi"/>
              <w:noProof/>
              <w:kern w:val="2"/>
              <w:sz w:val="24"/>
              <w:szCs w:val="24"/>
              <w:lang w:eastAsia="zh-CN"/>
              <w14:ligatures w14:val="standardContextual"/>
            </w:rPr>
          </w:pPr>
          <w:r w:rsidRPr="000B733B">
            <w:fldChar w:fldCharType="begin"/>
          </w:r>
          <w:r w:rsidRPr="00E902C2">
            <w:instrText xml:space="preserve"> TOC \o "1-3" \h \z \u </w:instrText>
          </w:r>
          <w:r w:rsidRPr="000B733B">
            <w:fldChar w:fldCharType="separate"/>
          </w:r>
          <w:hyperlink w:anchor="_Toc188701329" w:history="1">
            <w:r w:rsidR="00B24B9D" w:rsidRPr="003549E7">
              <w:rPr>
                <w:rStyle w:val="Hyperlink"/>
                <w:noProof/>
                <w:spacing w:val="-5"/>
                <w:lang w:val="fr-FR"/>
              </w:rPr>
              <w:t>Accès aux marchés formels : Instructions concernant le modèle</w:t>
            </w:r>
            <w:r w:rsidR="00B24B9D">
              <w:rPr>
                <w:noProof/>
                <w:webHidden/>
              </w:rPr>
              <w:tab/>
            </w:r>
            <w:r w:rsidR="00B24B9D">
              <w:rPr>
                <w:noProof/>
                <w:webHidden/>
              </w:rPr>
              <w:fldChar w:fldCharType="begin"/>
            </w:r>
            <w:r w:rsidR="00B24B9D">
              <w:rPr>
                <w:noProof/>
                <w:webHidden/>
              </w:rPr>
              <w:instrText xml:space="preserve"> PAGEREF _Toc188701329 \h </w:instrText>
            </w:r>
            <w:r w:rsidR="00B24B9D">
              <w:rPr>
                <w:noProof/>
                <w:webHidden/>
              </w:rPr>
            </w:r>
            <w:r w:rsidR="00B24B9D">
              <w:rPr>
                <w:noProof/>
                <w:webHidden/>
              </w:rPr>
              <w:fldChar w:fldCharType="separate"/>
            </w:r>
            <w:r w:rsidR="00B24B9D">
              <w:rPr>
                <w:noProof/>
                <w:webHidden/>
              </w:rPr>
              <w:t>3</w:t>
            </w:r>
            <w:r w:rsidR="00B24B9D">
              <w:rPr>
                <w:noProof/>
                <w:webHidden/>
              </w:rPr>
              <w:fldChar w:fldCharType="end"/>
            </w:r>
          </w:hyperlink>
        </w:p>
        <w:p w14:paraId="42347784" w14:textId="0CF220D6" w:rsidR="00B24B9D" w:rsidRDefault="00B24B9D">
          <w:pPr>
            <w:pStyle w:val="TOC3"/>
            <w:rPr>
              <w:rFonts w:asciiTheme="minorHAnsi" w:eastAsiaTheme="minorEastAsia" w:hAnsiTheme="minorHAnsi" w:cstheme="minorBidi"/>
              <w:noProof/>
              <w:kern w:val="2"/>
              <w:sz w:val="24"/>
              <w:szCs w:val="24"/>
              <w:lang w:eastAsia="zh-CN"/>
              <w14:ligatures w14:val="standardContextual"/>
            </w:rPr>
          </w:pPr>
          <w:hyperlink w:anchor="_Toc188701330" w:history="1">
            <w:r w:rsidRPr="003549E7">
              <w:rPr>
                <w:rStyle w:val="Hyperlink"/>
                <w:noProof/>
                <w:lang w:val="fr-FR"/>
              </w:rPr>
              <w:t>Résumé analytique</w:t>
            </w:r>
            <w:r>
              <w:rPr>
                <w:noProof/>
                <w:webHidden/>
              </w:rPr>
              <w:tab/>
            </w:r>
            <w:r>
              <w:rPr>
                <w:noProof/>
                <w:webHidden/>
              </w:rPr>
              <w:fldChar w:fldCharType="begin"/>
            </w:r>
            <w:r>
              <w:rPr>
                <w:noProof/>
                <w:webHidden/>
              </w:rPr>
              <w:instrText xml:space="preserve"> PAGEREF _Toc188701330 \h </w:instrText>
            </w:r>
            <w:r>
              <w:rPr>
                <w:noProof/>
                <w:webHidden/>
              </w:rPr>
            </w:r>
            <w:r>
              <w:rPr>
                <w:noProof/>
                <w:webHidden/>
              </w:rPr>
              <w:fldChar w:fldCharType="separate"/>
            </w:r>
            <w:r>
              <w:rPr>
                <w:noProof/>
                <w:webHidden/>
              </w:rPr>
              <w:t>3</w:t>
            </w:r>
            <w:r>
              <w:rPr>
                <w:noProof/>
                <w:webHidden/>
              </w:rPr>
              <w:fldChar w:fldCharType="end"/>
            </w:r>
          </w:hyperlink>
        </w:p>
        <w:p w14:paraId="71D9D140" w14:textId="5FDCDF0A" w:rsidR="00B24B9D" w:rsidRDefault="00B24B9D">
          <w:pPr>
            <w:pStyle w:val="TOC3"/>
            <w:rPr>
              <w:rFonts w:asciiTheme="minorHAnsi" w:eastAsiaTheme="minorEastAsia" w:hAnsiTheme="minorHAnsi" w:cstheme="minorBidi"/>
              <w:noProof/>
              <w:kern w:val="2"/>
              <w:sz w:val="24"/>
              <w:szCs w:val="24"/>
              <w:lang w:eastAsia="zh-CN"/>
              <w14:ligatures w14:val="standardContextual"/>
            </w:rPr>
          </w:pPr>
          <w:hyperlink w:anchor="_Toc188701331" w:history="1">
            <w:r w:rsidRPr="003549E7">
              <w:rPr>
                <w:rStyle w:val="Hyperlink"/>
                <w:noProof/>
                <w:spacing w:val="-5"/>
                <w:lang w:val="fr-FR"/>
              </w:rPr>
              <w:t>Profil de l’organisation de l’EMAPE</w:t>
            </w:r>
            <w:r>
              <w:rPr>
                <w:noProof/>
                <w:webHidden/>
              </w:rPr>
              <w:tab/>
            </w:r>
            <w:r>
              <w:rPr>
                <w:noProof/>
                <w:webHidden/>
              </w:rPr>
              <w:fldChar w:fldCharType="begin"/>
            </w:r>
            <w:r>
              <w:rPr>
                <w:noProof/>
                <w:webHidden/>
              </w:rPr>
              <w:instrText xml:space="preserve"> PAGEREF _Toc188701331 \h </w:instrText>
            </w:r>
            <w:r>
              <w:rPr>
                <w:noProof/>
                <w:webHidden/>
              </w:rPr>
            </w:r>
            <w:r>
              <w:rPr>
                <w:noProof/>
                <w:webHidden/>
              </w:rPr>
              <w:fldChar w:fldCharType="separate"/>
            </w:r>
            <w:r>
              <w:rPr>
                <w:noProof/>
                <w:webHidden/>
              </w:rPr>
              <w:t>4</w:t>
            </w:r>
            <w:r>
              <w:rPr>
                <w:noProof/>
                <w:webHidden/>
              </w:rPr>
              <w:fldChar w:fldCharType="end"/>
            </w:r>
          </w:hyperlink>
        </w:p>
        <w:p w14:paraId="4C3D7D55" w14:textId="78D275DA" w:rsidR="00B24B9D" w:rsidRDefault="00B24B9D">
          <w:pPr>
            <w:pStyle w:val="TOC3"/>
            <w:rPr>
              <w:rFonts w:asciiTheme="minorHAnsi" w:eastAsiaTheme="minorEastAsia" w:hAnsiTheme="minorHAnsi" w:cstheme="minorBidi"/>
              <w:noProof/>
              <w:kern w:val="2"/>
              <w:sz w:val="24"/>
              <w:szCs w:val="24"/>
              <w:lang w:eastAsia="zh-CN"/>
              <w14:ligatures w14:val="standardContextual"/>
            </w:rPr>
          </w:pPr>
          <w:hyperlink w:anchor="_Toc188701332" w:history="1">
            <w:r w:rsidRPr="003549E7">
              <w:rPr>
                <w:rStyle w:val="Hyperlink"/>
                <w:noProof/>
                <w:lang w:val="fr-FR"/>
              </w:rPr>
              <w:t>Accès aux marchés formels dans le projet planetGOLD du/de la [nom du pays]</w:t>
            </w:r>
            <w:r>
              <w:rPr>
                <w:noProof/>
                <w:webHidden/>
              </w:rPr>
              <w:tab/>
            </w:r>
            <w:r>
              <w:rPr>
                <w:noProof/>
                <w:webHidden/>
              </w:rPr>
              <w:fldChar w:fldCharType="begin"/>
            </w:r>
            <w:r>
              <w:rPr>
                <w:noProof/>
                <w:webHidden/>
              </w:rPr>
              <w:instrText xml:space="preserve"> PAGEREF _Toc188701332 \h </w:instrText>
            </w:r>
            <w:r>
              <w:rPr>
                <w:noProof/>
                <w:webHidden/>
              </w:rPr>
            </w:r>
            <w:r>
              <w:rPr>
                <w:noProof/>
                <w:webHidden/>
              </w:rPr>
              <w:fldChar w:fldCharType="separate"/>
            </w:r>
            <w:r>
              <w:rPr>
                <w:noProof/>
                <w:webHidden/>
              </w:rPr>
              <w:t>4</w:t>
            </w:r>
            <w:r>
              <w:rPr>
                <w:noProof/>
                <w:webHidden/>
              </w:rPr>
              <w:fldChar w:fldCharType="end"/>
            </w:r>
          </w:hyperlink>
        </w:p>
        <w:p w14:paraId="6DFE1419" w14:textId="5EE0A67C" w:rsidR="00B24B9D" w:rsidRDefault="00B24B9D">
          <w:pPr>
            <w:pStyle w:val="TOC3"/>
            <w:rPr>
              <w:rFonts w:asciiTheme="minorHAnsi" w:eastAsiaTheme="minorEastAsia" w:hAnsiTheme="minorHAnsi" w:cstheme="minorBidi"/>
              <w:noProof/>
              <w:kern w:val="2"/>
              <w:sz w:val="24"/>
              <w:szCs w:val="24"/>
              <w:lang w:eastAsia="zh-CN"/>
              <w14:ligatures w14:val="standardContextual"/>
            </w:rPr>
          </w:pPr>
          <w:hyperlink w:anchor="_Toc188701333" w:history="1">
            <w:r w:rsidRPr="003549E7">
              <w:rPr>
                <w:rStyle w:val="Hyperlink"/>
                <w:noProof/>
                <w:spacing w:val="-5"/>
                <w:lang w:val="fr-FR"/>
              </w:rPr>
              <w:t>Mise en œuvre des critères planetGOLD</w:t>
            </w:r>
            <w:r>
              <w:rPr>
                <w:noProof/>
                <w:webHidden/>
              </w:rPr>
              <w:tab/>
            </w:r>
            <w:r>
              <w:rPr>
                <w:noProof/>
                <w:webHidden/>
              </w:rPr>
              <w:fldChar w:fldCharType="begin"/>
            </w:r>
            <w:r>
              <w:rPr>
                <w:noProof/>
                <w:webHidden/>
              </w:rPr>
              <w:instrText xml:space="preserve"> PAGEREF _Toc188701333 \h </w:instrText>
            </w:r>
            <w:r>
              <w:rPr>
                <w:noProof/>
                <w:webHidden/>
              </w:rPr>
            </w:r>
            <w:r>
              <w:rPr>
                <w:noProof/>
                <w:webHidden/>
              </w:rPr>
              <w:fldChar w:fldCharType="separate"/>
            </w:r>
            <w:r>
              <w:rPr>
                <w:noProof/>
                <w:webHidden/>
              </w:rPr>
              <w:t>8</w:t>
            </w:r>
            <w:r>
              <w:rPr>
                <w:noProof/>
                <w:webHidden/>
              </w:rPr>
              <w:fldChar w:fldCharType="end"/>
            </w:r>
          </w:hyperlink>
        </w:p>
        <w:p w14:paraId="4755E457" w14:textId="3446E415" w:rsidR="00B24B9D" w:rsidRDefault="00B24B9D">
          <w:pPr>
            <w:pStyle w:val="TOC3"/>
            <w:rPr>
              <w:rFonts w:asciiTheme="minorHAnsi" w:eastAsiaTheme="minorEastAsia" w:hAnsiTheme="minorHAnsi" w:cstheme="minorBidi"/>
              <w:noProof/>
              <w:kern w:val="2"/>
              <w:sz w:val="24"/>
              <w:szCs w:val="24"/>
              <w:lang w:eastAsia="zh-CN"/>
              <w14:ligatures w14:val="standardContextual"/>
            </w:rPr>
          </w:pPr>
          <w:hyperlink w:anchor="_Toc188701334" w:history="1">
            <w:r w:rsidRPr="003549E7">
              <w:rPr>
                <w:rStyle w:val="Hyperlink"/>
                <w:noProof/>
                <w:spacing w:val="-5"/>
                <w:lang w:val="fr-FR"/>
              </w:rPr>
              <w:t>Résultats, expériences et enseignements tirés</w:t>
            </w:r>
            <w:r>
              <w:rPr>
                <w:noProof/>
                <w:webHidden/>
              </w:rPr>
              <w:tab/>
            </w:r>
            <w:r>
              <w:rPr>
                <w:noProof/>
                <w:webHidden/>
              </w:rPr>
              <w:fldChar w:fldCharType="begin"/>
            </w:r>
            <w:r>
              <w:rPr>
                <w:noProof/>
                <w:webHidden/>
              </w:rPr>
              <w:instrText xml:space="preserve"> PAGEREF _Toc188701334 \h </w:instrText>
            </w:r>
            <w:r>
              <w:rPr>
                <w:noProof/>
                <w:webHidden/>
              </w:rPr>
            </w:r>
            <w:r>
              <w:rPr>
                <w:noProof/>
                <w:webHidden/>
              </w:rPr>
              <w:fldChar w:fldCharType="separate"/>
            </w:r>
            <w:r>
              <w:rPr>
                <w:noProof/>
                <w:webHidden/>
              </w:rPr>
              <w:t>9</w:t>
            </w:r>
            <w:r>
              <w:rPr>
                <w:noProof/>
                <w:webHidden/>
              </w:rPr>
              <w:fldChar w:fldCharType="end"/>
            </w:r>
          </w:hyperlink>
        </w:p>
        <w:p w14:paraId="600631CA" w14:textId="4525AEC1" w:rsidR="002B73F1" w:rsidRPr="00E902C2" w:rsidRDefault="00307D5E">
          <w:r w:rsidRPr="000B733B">
            <w:rPr>
              <w:b/>
              <w:bCs/>
            </w:rPr>
            <w:fldChar w:fldCharType="end"/>
          </w:r>
        </w:p>
      </w:sdtContent>
    </w:sdt>
    <w:p w14:paraId="68B1004D" w14:textId="77777777" w:rsidR="00FE2A43" w:rsidRPr="000B733B" w:rsidRDefault="00FE2A43" w:rsidP="000C15D8">
      <w:pPr>
        <w:pStyle w:val="BodyText"/>
        <w:ind w:left="900"/>
        <w:rPr>
          <w:sz w:val="20"/>
        </w:rPr>
      </w:pPr>
    </w:p>
    <w:p w14:paraId="696575B8" w14:textId="77777777" w:rsidR="00FE2A43" w:rsidRPr="000B733B" w:rsidRDefault="00FE2A43" w:rsidP="000C15D8">
      <w:pPr>
        <w:pStyle w:val="BodyText"/>
        <w:ind w:left="900"/>
        <w:rPr>
          <w:sz w:val="20"/>
        </w:rPr>
      </w:pPr>
    </w:p>
    <w:p w14:paraId="7461F553" w14:textId="77777777" w:rsidR="00FE2A43" w:rsidRPr="000B733B" w:rsidRDefault="00FE2A43" w:rsidP="000C15D8">
      <w:pPr>
        <w:pStyle w:val="BodyText"/>
        <w:ind w:left="900"/>
        <w:rPr>
          <w:sz w:val="20"/>
        </w:rPr>
      </w:pPr>
    </w:p>
    <w:p w14:paraId="6D0D570D" w14:textId="77777777" w:rsidR="00FE2A43" w:rsidRPr="000B733B" w:rsidRDefault="00FE2A43" w:rsidP="000C15D8">
      <w:pPr>
        <w:pStyle w:val="BodyText"/>
        <w:ind w:left="900"/>
        <w:rPr>
          <w:sz w:val="20"/>
        </w:rPr>
      </w:pPr>
    </w:p>
    <w:p w14:paraId="33D18F20" w14:textId="77777777" w:rsidR="00FE2A43" w:rsidRPr="000B733B" w:rsidRDefault="00FE2A43" w:rsidP="000C15D8">
      <w:pPr>
        <w:pStyle w:val="BodyText"/>
        <w:ind w:left="900"/>
        <w:rPr>
          <w:sz w:val="20"/>
        </w:rPr>
      </w:pPr>
    </w:p>
    <w:p w14:paraId="096C8CC7" w14:textId="77777777" w:rsidR="00FE2A43" w:rsidRPr="000B733B" w:rsidRDefault="00FE2A43" w:rsidP="000C15D8">
      <w:pPr>
        <w:pStyle w:val="BodyText"/>
        <w:ind w:left="900"/>
        <w:rPr>
          <w:sz w:val="20"/>
        </w:rPr>
      </w:pPr>
    </w:p>
    <w:p w14:paraId="24617314" w14:textId="77777777" w:rsidR="00FE2A43" w:rsidRPr="000B733B" w:rsidRDefault="00FE2A43" w:rsidP="000C15D8">
      <w:pPr>
        <w:pStyle w:val="BodyText"/>
        <w:ind w:left="900"/>
        <w:rPr>
          <w:sz w:val="20"/>
        </w:rPr>
      </w:pPr>
    </w:p>
    <w:p w14:paraId="4988965D" w14:textId="77777777" w:rsidR="00FE2A43" w:rsidRPr="000B733B" w:rsidRDefault="00FE2A43" w:rsidP="000C15D8">
      <w:pPr>
        <w:pStyle w:val="BodyText"/>
        <w:ind w:left="900"/>
        <w:rPr>
          <w:sz w:val="20"/>
        </w:rPr>
      </w:pPr>
    </w:p>
    <w:p w14:paraId="17FD4E4C" w14:textId="77777777" w:rsidR="00FE2A43" w:rsidRPr="000B733B" w:rsidRDefault="00FE2A43" w:rsidP="000C15D8">
      <w:pPr>
        <w:pStyle w:val="BodyText"/>
        <w:ind w:left="900"/>
        <w:rPr>
          <w:sz w:val="20"/>
        </w:rPr>
      </w:pPr>
    </w:p>
    <w:p w14:paraId="6BB16B49" w14:textId="77777777" w:rsidR="00FE2A43" w:rsidRPr="000B733B" w:rsidRDefault="00FE2A43" w:rsidP="000C15D8">
      <w:pPr>
        <w:pStyle w:val="BodyText"/>
        <w:ind w:left="900"/>
        <w:rPr>
          <w:sz w:val="20"/>
        </w:rPr>
      </w:pPr>
    </w:p>
    <w:p w14:paraId="106DB9C5" w14:textId="77777777" w:rsidR="00FE2A43" w:rsidRPr="000B733B" w:rsidRDefault="00FE2A43" w:rsidP="000C15D8">
      <w:pPr>
        <w:pStyle w:val="BodyText"/>
        <w:spacing w:before="6"/>
        <w:ind w:left="900"/>
      </w:pPr>
    </w:p>
    <w:p w14:paraId="5C7C83EB" w14:textId="77777777" w:rsidR="00FE2A43" w:rsidRPr="000B733B" w:rsidRDefault="00FE2A43" w:rsidP="000C15D8">
      <w:pPr>
        <w:pStyle w:val="BodyText"/>
        <w:spacing w:before="3"/>
        <w:ind w:left="900"/>
        <w:rPr>
          <w:sz w:val="23"/>
        </w:rPr>
      </w:pPr>
    </w:p>
    <w:p w14:paraId="2FDDC7E8" w14:textId="77777777" w:rsidR="00FE2A43" w:rsidRPr="000B733B" w:rsidRDefault="00307D5E" w:rsidP="000C15D8">
      <w:pPr>
        <w:pStyle w:val="BodyText"/>
        <w:spacing w:before="2"/>
        <w:ind w:left="900"/>
        <w:rPr>
          <w:sz w:val="24"/>
        </w:rPr>
      </w:pPr>
      <w:r>
        <w:rPr>
          <w:noProof/>
          <w:sz w:val="24"/>
        </w:rPr>
        <mc:AlternateContent>
          <mc:Choice Requires="wpg">
            <w:drawing>
              <wp:anchor distT="0" distB="0" distL="114300" distR="114300" simplePos="0" relativeHeight="251663360" behindDoc="0" locked="0" layoutInCell="1" allowOverlap="1" wp14:anchorId="5E9F70AD" wp14:editId="25B27F75">
                <wp:simplePos x="0" y="0"/>
                <wp:positionH relativeFrom="column">
                  <wp:posOffset>571500</wp:posOffset>
                </wp:positionH>
                <wp:positionV relativeFrom="paragraph">
                  <wp:posOffset>1983105</wp:posOffset>
                </wp:positionV>
                <wp:extent cx="1991360" cy="1991360"/>
                <wp:effectExtent l="0" t="0" r="2540" b="2540"/>
                <wp:wrapSquare wrapText="bothSides"/>
                <wp:docPr id="745047231" name="Group 25"/>
                <wp:cNvGraphicFramePr/>
                <a:graphic xmlns:a="http://schemas.openxmlformats.org/drawingml/2006/main">
                  <a:graphicData uri="http://schemas.microsoft.com/office/word/2010/wordprocessingGroup">
                    <wpg:wgp>
                      <wpg:cNvGrpSpPr/>
                      <wpg:grpSpPr>
                        <a:xfrm>
                          <a:off x="0" y="0"/>
                          <a:ext cx="1991360" cy="1991360"/>
                          <a:chOff x="0" y="0"/>
                          <a:chExt cx="1991868" cy="1991868"/>
                        </a:xfrm>
                      </wpg:grpSpPr>
                      <wps:wsp>
                        <wps:cNvPr id="796121419" name="docshape32"/>
                        <wps:cNvSpPr/>
                        <wps:spPr bwMode="auto">
                          <a:xfrm>
                            <a:off x="0" y="0"/>
                            <a:ext cx="886968" cy="886968"/>
                          </a:xfrm>
                          <a:custGeom>
                            <a:avLst/>
                            <a:gdLst>
                              <a:gd name="T0" fmla="+- 0 1917 1000"/>
                              <a:gd name="T1" fmla="*/ T0 w 1389"/>
                              <a:gd name="T2" fmla="+- 0 1530 289"/>
                              <a:gd name="T3" fmla="*/ 1530 h 1389"/>
                              <a:gd name="T4" fmla="+- 0 1915 1000"/>
                              <a:gd name="T5" fmla="*/ T4 w 1389"/>
                              <a:gd name="T6" fmla="+- 0 1483 289"/>
                              <a:gd name="T7" fmla="*/ 1483 h 1389"/>
                              <a:gd name="T8" fmla="+- 0 1899 1000"/>
                              <a:gd name="T9" fmla="*/ T8 w 1389"/>
                              <a:gd name="T10" fmla="+- 0 1439 289"/>
                              <a:gd name="T11" fmla="*/ 1439 h 1389"/>
                              <a:gd name="T12" fmla="+- 0 1870 1000"/>
                              <a:gd name="T13" fmla="*/ T12 w 1389"/>
                              <a:gd name="T14" fmla="+- 0 1400 289"/>
                              <a:gd name="T15" fmla="*/ 1400 h 1389"/>
                              <a:gd name="T16" fmla="+- 0 1337 1000"/>
                              <a:gd name="T17" fmla="*/ T16 w 1389"/>
                              <a:gd name="T18" fmla="+- 0 867 289"/>
                              <a:gd name="T19" fmla="*/ 867 h 1389"/>
                              <a:gd name="T20" fmla="+- 0 1289 1000"/>
                              <a:gd name="T21" fmla="*/ T20 w 1389"/>
                              <a:gd name="T22" fmla="+- 0 930 289"/>
                              <a:gd name="T23" fmla="*/ 930 h 1389"/>
                              <a:gd name="T24" fmla="+- 0 1244 1000"/>
                              <a:gd name="T25" fmla="*/ T24 w 1389"/>
                              <a:gd name="T26" fmla="+- 0 996 289"/>
                              <a:gd name="T27" fmla="*/ 996 h 1389"/>
                              <a:gd name="T28" fmla="+- 0 1202 1000"/>
                              <a:gd name="T29" fmla="*/ T28 w 1389"/>
                              <a:gd name="T30" fmla="+- 0 1064 289"/>
                              <a:gd name="T31" fmla="*/ 1064 h 1389"/>
                              <a:gd name="T32" fmla="+- 0 1164 1000"/>
                              <a:gd name="T33" fmla="*/ T32 w 1389"/>
                              <a:gd name="T34" fmla="+- 0 1134 289"/>
                              <a:gd name="T35" fmla="*/ 1134 h 1389"/>
                              <a:gd name="T36" fmla="+- 0 1129 1000"/>
                              <a:gd name="T37" fmla="*/ T36 w 1389"/>
                              <a:gd name="T38" fmla="+- 0 1207 289"/>
                              <a:gd name="T39" fmla="*/ 1207 h 1389"/>
                              <a:gd name="T40" fmla="+- 0 1098 1000"/>
                              <a:gd name="T41" fmla="*/ T40 w 1389"/>
                              <a:gd name="T42" fmla="+- 0 1281 289"/>
                              <a:gd name="T43" fmla="*/ 1281 h 1389"/>
                              <a:gd name="T44" fmla="+- 0 1070 1000"/>
                              <a:gd name="T45" fmla="*/ T44 w 1389"/>
                              <a:gd name="T46" fmla="+- 0 1357 289"/>
                              <a:gd name="T47" fmla="*/ 1357 h 1389"/>
                              <a:gd name="T48" fmla="+- 0 1047 1000"/>
                              <a:gd name="T49" fmla="*/ T48 w 1389"/>
                              <a:gd name="T50" fmla="+- 0 1435 289"/>
                              <a:gd name="T51" fmla="*/ 1435 h 1389"/>
                              <a:gd name="T52" fmla="+- 0 1027 1000"/>
                              <a:gd name="T53" fmla="*/ T52 w 1389"/>
                              <a:gd name="T54" fmla="+- 0 1515 289"/>
                              <a:gd name="T55" fmla="*/ 1515 h 1389"/>
                              <a:gd name="T56" fmla="+- 0 1012 1000"/>
                              <a:gd name="T57" fmla="*/ T56 w 1389"/>
                              <a:gd name="T58" fmla="+- 0 1596 289"/>
                              <a:gd name="T59" fmla="*/ 1596 h 1389"/>
                              <a:gd name="T60" fmla="+- 0 1000 1000"/>
                              <a:gd name="T61" fmla="*/ T60 w 1389"/>
                              <a:gd name="T62" fmla="+- 0 1678 289"/>
                              <a:gd name="T63" fmla="*/ 1678 h 1389"/>
                              <a:gd name="T64" fmla="+- 0 1755 1000"/>
                              <a:gd name="T65" fmla="*/ T64 w 1389"/>
                              <a:gd name="T66" fmla="+- 0 1678 289"/>
                              <a:gd name="T67" fmla="*/ 1678 h 1389"/>
                              <a:gd name="T68" fmla="+- 0 1803 1000"/>
                              <a:gd name="T69" fmla="*/ T68 w 1389"/>
                              <a:gd name="T70" fmla="+- 0 1671 289"/>
                              <a:gd name="T71" fmla="*/ 1671 h 1389"/>
                              <a:gd name="T72" fmla="+- 0 1845 1000"/>
                              <a:gd name="T73" fmla="*/ T72 w 1389"/>
                              <a:gd name="T74" fmla="+- 0 1651 289"/>
                              <a:gd name="T75" fmla="*/ 1651 h 1389"/>
                              <a:gd name="T76" fmla="+- 0 1880 1000"/>
                              <a:gd name="T77" fmla="*/ T76 w 1389"/>
                              <a:gd name="T78" fmla="+- 0 1620 289"/>
                              <a:gd name="T79" fmla="*/ 1620 h 1389"/>
                              <a:gd name="T80" fmla="+- 0 1905 1000"/>
                              <a:gd name="T81" fmla="*/ T80 w 1389"/>
                              <a:gd name="T82" fmla="+- 0 1577 289"/>
                              <a:gd name="T83" fmla="*/ 1577 h 1389"/>
                              <a:gd name="T84" fmla="+- 0 1917 1000"/>
                              <a:gd name="T85" fmla="*/ T84 w 1389"/>
                              <a:gd name="T86" fmla="+- 0 1530 289"/>
                              <a:gd name="T87" fmla="*/ 1530 h 1389"/>
                              <a:gd name="T88" fmla="+- 0 2389 1000"/>
                              <a:gd name="T89" fmla="*/ T88 w 1389"/>
                              <a:gd name="T90" fmla="+- 0 289 289"/>
                              <a:gd name="T91" fmla="*/ 289 h 1389"/>
                              <a:gd name="T92" fmla="+- 0 2307 1000"/>
                              <a:gd name="T93" fmla="*/ T92 w 1389"/>
                              <a:gd name="T94" fmla="+- 0 300 289"/>
                              <a:gd name="T95" fmla="*/ 300 h 1389"/>
                              <a:gd name="T96" fmla="+- 0 2226 1000"/>
                              <a:gd name="T97" fmla="*/ T96 w 1389"/>
                              <a:gd name="T98" fmla="+- 0 316 289"/>
                              <a:gd name="T99" fmla="*/ 316 h 1389"/>
                              <a:gd name="T100" fmla="+- 0 2146 1000"/>
                              <a:gd name="T101" fmla="*/ T100 w 1389"/>
                              <a:gd name="T102" fmla="+- 0 335 289"/>
                              <a:gd name="T103" fmla="*/ 335 h 1389"/>
                              <a:gd name="T104" fmla="+- 0 2068 1000"/>
                              <a:gd name="T105" fmla="*/ T104 w 1389"/>
                              <a:gd name="T106" fmla="+- 0 359 289"/>
                              <a:gd name="T107" fmla="*/ 359 h 1389"/>
                              <a:gd name="T108" fmla="+- 0 1992 1000"/>
                              <a:gd name="T109" fmla="*/ T108 w 1389"/>
                              <a:gd name="T110" fmla="+- 0 386 289"/>
                              <a:gd name="T111" fmla="*/ 386 h 1389"/>
                              <a:gd name="T112" fmla="+- 0 1918 1000"/>
                              <a:gd name="T113" fmla="*/ T112 w 1389"/>
                              <a:gd name="T114" fmla="+- 0 417 289"/>
                              <a:gd name="T115" fmla="*/ 417 h 1389"/>
                              <a:gd name="T116" fmla="+- 0 1846 1000"/>
                              <a:gd name="T117" fmla="*/ T116 w 1389"/>
                              <a:gd name="T118" fmla="+- 0 452 289"/>
                              <a:gd name="T119" fmla="*/ 452 h 1389"/>
                              <a:gd name="T120" fmla="+- 0 1775 1000"/>
                              <a:gd name="T121" fmla="*/ T120 w 1389"/>
                              <a:gd name="T122" fmla="+- 0 491 289"/>
                              <a:gd name="T123" fmla="*/ 491 h 1389"/>
                              <a:gd name="T124" fmla="+- 0 1707 1000"/>
                              <a:gd name="T125" fmla="*/ T124 w 1389"/>
                              <a:gd name="T126" fmla="+- 0 532 289"/>
                              <a:gd name="T127" fmla="*/ 532 h 1389"/>
                              <a:gd name="T128" fmla="+- 0 1642 1000"/>
                              <a:gd name="T129" fmla="*/ T128 w 1389"/>
                              <a:gd name="T130" fmla="+- 0 578 289"/>
                              <a:gd name="T131" fmla="*/ 578 h 1389"/>
                              <a:gd name="T132" fmla="+- 0 1578 1000"/>
                              <a:gd name="T133" fmla="*/ T132 w 1389"/>
                              <a:gd name="T134" fmla="+- 0 626 289"/>
                              <a:gd name="T135" fmla="*/ 626 h 1389"/>
                              <a:gd name="T136" fmla="+- 0 2112 1000"/>
                              <a:gd name="T137" fmla="*/ T136 w 1389"/>
                              <a:gd name="T138" fmla="+- 0 1159 289"/>
                              <a:gd name="T139" fmla="*/ 1159 h 1389"/>
                              <a:gd name="T140" fmla="+- 0 2150 1000"/>
                              <a:gd name="T141" fmla="*/ T140 w 1389"/>
                              <a:gd name="T142" fmla="+- 0 1188 289"/>
                              <a:gd name="T143" fmla="*/ 1188 h 1389"/>
                              <a:gd name="T144" fmla="+- 0 2194 1000"/>
                              <a:gd name="T145" fmla="*/ T144 w 1389"/>
                              <a:gd name="T146" fmla="+- 0 1203 289"/>
                              <a:gd name="T147" fmla="*/ 1203 h 1389"/>
                              <a:gd name="T148" fmla="+- 0 2241 1000"/>
                              <a:gd name="T149" fmla="*/ T148 w 1389"/>
                              <a:gd name="T150" fmla="+- 0 1206 289"/>
                              <a:gd name="T151" fmla="*/ 1206 h 1389"/>
                              <a:gd name="T152" fmla="+- 0 2290 1000"/>
                              <a:gd name="T153" fmla="*/ T152 w 1389"/>
                              <a:gd name="T154" fmla="+- 0 1193 289"/>
                              <a:gd name="T155" fmla="*/ 1193 h 1389"/>
                              <a:gd name="T156" fmla="+- 0 2331 1000"/>
                              <a:gd name="T157" fmla="*/ T156 w 1389"/>
                              <a:gd name="T158" fmla="+- 0 1169 289"/>
                              <a:gd name="T159" fmla="*/ 1169 h 1389"/>
                              <a:gd name="T160" fmla="+- 0 2362 1000"/>
                              <a:gd name="T161" fmla="*/ T160 w 1389"/>
                              <a:gd name="T162" fmla="+- 0 1134 289"/>
                              <a:gd name="T163" fmla="*/ 1134 h 1389"/>
                              <a:gd name="T164" fmla="+- 0 2382 1000"/>
                              <a:gd name="T165" fmla="*/ T164 w 1389"/>
                              <a:gd name="T166" fmla="+- 0 1091 289"/>
                              <a:gd name="T167" fmla="*/ 1091 h 1389"/>
                              <a:gd name="T168" fmla="+- 0 2389 1000"/>
                              <a:gd name="T169" fmla="*/ T168 w 1389"/>
                              <a:gd name="T170" fmla="+- 0 1044 289"/>
                              <a:gd name="T171" fmla="*/ 1044 h 1389"/>
                              <a:gd name="T172" fmla="+- 0 2389 1000"/>
                              <a:gd name="T173" fmla="*/ T172 w 1389"/>
                              <a:gd name="T174" fmla="+- 0 289 289"/>
                              <a:gd name="T175" fmla="*/ 289 h 1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89" h="1389">
                                <a:moveTo>
                                  <a:pt x="917" y="1241"/>
                                </a:moveTo>
                                <a:lnTo>
                                  <a:pt x="915" y="1194"/>
                                </a:lnTo>
                                <a:lnTo>
                                  <a:pt x="899" y="1150"/>
                                </a:lnTo>
                                <a:lnTo>
                                  <a:pt x="870" y="1111"/>
                                </a:lnTo>
                                <a:lnTo>
                                  <a:pt x="337" y="578"/>
                                </a:lnTo>
                                <a:lnTo>
                                  <a:pt x="289" y="641"/>
                                </a:lnTo>
                                <a:lnTo>
                                  <a:pt x="244" y="707"/>
                                </a:lnTo>
                                <a:lnTo>
                                  <a:pt x="202" y="775"/>
                                </a:lnTo>
                                <a:lnTo>
                                  <a:pt x="164" y="845"/>
                                </a:lnTo>
                                <a:lnTo>
                                  <a:pt x="129" y="918"/>
                                </a:lnTo>
                                <a:lnTo>
                                  <a:pt x="98" y="992"/>
                                </a:lnTo>
                                <a:lnTo>
                                  <a:pt x="70" y="1068"/>
                                </a:lnTo>
                                <a:lnTo>
                                  <a:pt x="47" y="1146"/>
                                </a:lnTo>
                                <a:lnTo>
                                  <a:pt x="27" y="1226"/>
                                </a:lnTo>
                                <a:lnTo>
                                  <a:pt x="12" y="1307"/>
                                </a:lnTo>
                                <a:lnTo>
                                  <a:pt x="0" y="1389"/>
                                </a:lnTo>
                                <a:lnTo>
                                  <a:pt x="755" y="1389"/>
                                </a:lnTo>
                                <a:lnTo>
                                  <a:pt x="803" y="1382"/>
                                </a:lnTo>
                                <a:lnTo>
                                  <a:pt x="845" y="1362"/>
                                </a:lnTo>
                                <a:lnTo>
                                  <a:pt x="880" y="1331"/>
                                </a:lnTo>
                                <a:lnTo>
                                  <a:pt x="905" y="1288"/>
                                </a:lnTo>
                                <a:lnTo>
                                  <a:pt x="917" y="1241"/>
                                </a:lnTo>
                                <a:close/>
                                <a:moveTo>
                                  <a:pt x="1389" y="0"/>
                                </a:moveTo>
                                <a:lnTo>
                                  <a:pt x="1307" y="11"/>
                                </a:lnTo>
                                <a:lnTo>
                                  <a:pt x="1226" y="27"/>
                                </a:lnTo>
                                <a:lnTo>
                                  <a:pt x="1146" y="46"/>
                                </a:lnTo>
                                <a:lnTo>
                                  <a:pt x="1068" y="70"/>
                                </a:lnTo>
                                <a:lnTo>
                                  <a:pt x="992" y="97"/>
                                </a:lnTo>
                                <a:lnTo>
                                  <a:pt x="918" y="128"/>
                                </a:lnTo>
                                <a:lnTo>
                                  <a:pt x="846" y="163"/>
                                </a:lnTo>
                                <a:lnTo>
                                  <a:pt x="775" y="202"/>
                                </a:lnTo>
                                <a:lnTo>
                                  <a:pt x="707" y="243"/>
                                </a:lnTo>
                                <a:lnTo>
                                  <a:pt x="642" y="289"/>
                                </a:lnTo>
                                <a:lnTo>
                                  <a:pt x="578" y="337"/>
                                </a:lnTo>
                                <a:lnTo>
                                  <a:pt x="1112" y="870"/>
                                </a:lnTo>
                                <a:lnTo>
                                  <a:pt x="1150" y="899"/>
                                </a:lnTo>
                                <a:lnTo>
                                  <a:pt x="1194" y="914"/>
                                </a:lnTo>
                                <a:lnTo>
                                  <a:pt x="1241" y="917"/>
                                </a:lnTo>
                                <a:lnTo>
                                  <a:pt x="1290" y="904"/>
                                </a:lnTo>
                                <a:lnTo>
                                  <a:pt x="1331" y="880"/>
                                </a:lnTo>
                                <a:lnTo>
                                  <a:pt x="1362" y="845"/>
                                </a:lnTo>
                                <a:lnTo>
                                  <a:pt x="1382" y="802"/>
                                </a:lnTo>
                                <a:lnTo>
                                  <a:pt x="1389" y="755"/>
                                </a:lnTo>
                                <a:lnTo>
                                  <a:pt x="1389" y="0"/>
                                </a:lnTo>
                                <a:close/>
                              </a:path>
                            </a:pathLst>
                          </a:custGeom>
                          <a:solidFill>
                            <a:srgbClr val="00A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cNvPr id="387858738" name="docshapegroup33"/>
                        <wpg:cNvGrpSpPr/>
                        <wpg:grpSpPr>
                          <a:xfrm>
                            <a:off x="1104900" y="0"/>
                            <a:ext cx="886968" cy="886968"/>
                            <a:chOff x="2731" y="289"/>
                            <a:chExt cx="1389" cy="1389"/>
                          </a:xfrm>
                        </wpg:grpSpPr>
                        <wps:wsp>
                          <wps:cNvPr id="133568929" name="docshape34"/>
                          <wps:cNvSpPr/>
                          <wps:spPr bwMode="auto">
                            <a:xfrm>
                              <a:off x="2730" y="289"/>
                              <a:ext cx="811" cy="917"/>
                            </a:xfrm>
                            <a:custGeom>
                              <a:avLst/>
                              <a:gdLst>
                                <a:gd name="T0" fmla="+- 0 2731 2731"/>
                                <a:gd name="T1" fmla="*/ T0 w 811"/>
                                <a:gd name="T2" fmla="+- 0 289 289"/>
                                <a:gd name="T3" fmla="*/ 289 h 917"/>
                                <a:gd name="T4" fmla="+- 0 2731 2731"/>
                                <a:gd name="T5" fmla="*/ T4 w 811"/>
                                <a:gd name="T6" fmla="+- 0 290 289"/>
                                <a:gd name="T7" fmla="*/ 290 h 917"/>
                                <a:gd name="T8" fmla="+- 0 2731 2731"/>
                                <a:gd name="T9" fmla="*/ T8 w 811"/>
                                <a:gd name="T10" fmla="+- 0 1043 289"/>
                                <a:gd name="T11" fmla="*/ 1043 h 917"/>
                                <a:gd name="T12" fmla="+- 0 2758 2731"/>
                                <a:gd name="T13" fmla="*/ T12 w 811"/>
                                <a:gd name="T14" fmla="+- 0 1134 289"/>
                                <a:gd name="T15" fmla="*/ 1134 h 917"/>
                                <a:gd name="T16" fmla="+- 0 2831 2731"/>
                                <a:gd name="T17" fmla="*/ T16 w 811"/>
                                <a:gd name="T18" fmla="+- 0 1194 289"/>
                                <a:gd name="T19" fmla="*/ 1194 h 917"/>
                                <a:gd name="T20" fmla="+- 0 2878 2731"/>
                                <a:gd name="T21" fmla="*/ T20 w 811"/>
                                <a:gd name="T22" fmla="+- 0 1205 289"/>
                                <a:gd name="T23" fmla="*/ 1205 h 917"/>
                                <a:gd name="T24" fmla="+- 0 2926 2731"/>
                                <a:gd name="T25" fmla="*/ T24 w 811"/>
                                <a:gd name="T26" fmla="+- 0 1203 289"/>
                                <a:gd name="T27" fmla="*/ 1203 h 917"/>
                                <a:gd name="T28" fmla="+- 0 2970 2731"/>
                                <a:gd name="T29" fmla="*/ T28 w 811"/>
                                <a:gd name="T30" fmla="+- 0 1187 289"/>
                                <a:gd name="T31" fmla="*/ 1187 h 917"/>
                                <a:gd name="T32" fmla="+- 0 3009 2731"/>
                                <a:gd name="T33" fmla="*/ T32 w 811"/>
                                <a:gd name="T34" fmla="+- 0 1158 289"/>
                                <a:gd name="T35" fmla="*/ 1158 h 917"/>
                                <a:gd name="T36" fmla="+- 0 3541 2731"/>
                                <a:gd name="T37" fmla="*/ T36 w 811"/>
                                <a:gd name="T38" fmla="+- 0 626 289"/>
                                <a:gd name="T39" fmla="*/ 626 h 917"/>
                                <a:gd name="T40" fmla="+- 0 3541 2731"/>
                                <a:gd name="T41" fmla="*/ T40 w 811"/>
                                <a:gd name="T42" fmla="+- 0 625 289"/>
                                <a:gd name="T43" fmla="*/ 625 h 917"/>
                                <a:gd name="T44" fmla="+- 0 3477 2731"/>
                                <a:gd name="T45" fmla="*/ T44 w 811"/>
                                <a:gd name="T46" fmla="+- 0 577 289"/>
                                <a:gd name="T47" fmla="*/ 577 h 917"/>
                                <a:gd name="T48" fmla="+- 0 3412 2731"/>
                                <a:gd name="T49" fmla="*/ T48 w 811"/>
                                <a:gd name="T50" fmla="+- 0 532 289"/>
                                <a:gd name="T51" fmla="*/ 532 h 917"/>
                                <a:gd name="T52" fmla="+- 0 3344 2731"/>
                                <a:gd name="T53" fmla="*/ T52 w 811"/>
                                <a:gd name="T54" fmla="+- 0 490 289"/>
                                <a:gd name="T55" fmla="*/ 490 h 917"/>
                                <a:gd name="T56" fmla="+- 0 3274 2731"/>
                                <a:gd name="T57" fmla="*/ T56 w 811"/>
                                <a:gd name="T58" fmla="+- 0 452 289"/>
                                <a:gd name="T59" fmla="*/ 452 h 917"/>
                                <a:gd name="T60" fmla="+- 0 3202 2731"/>
                                <a:gd name="T61" fmla="*/ T60 w 811"/>
                                <a:gd name="T62" fmla="+- 0 417 289"/>
                                <a:gd name="T63" fmla="*/ 417 h 917"/>
                                <a:gd name="T64" fmla="+- 0 3128 2731"/>
                                <a:gd name="T65" fmla="*/ T64 w 811"/>
                                <a:gd name="T66" fmla="+- 0 386 289"/>
                                <a:gd name="T67" fmla="*/ 386 h 917"/>
                                <a:gd name="T68" fmla="+- 0 3052 2731"/>
                                <a:gd name="T69" fmla="*/ T68 w 811"/>
                                <a:gd name="T70" fmla="+- 0 359 289"/>
                                <a:gd name="T71" fmla="*/ 359 h 917"/>
                                <a:gd name="T72" fmla="+- 0 2974 2731"/>
                                <a:gd name="T73" fmla="*/ T72 w 811"/>
                                <a:gd name="T74" fmla="+- 0 336 289"/>
                                <a:gd name="T75" fmla="*/ 336 h 917"/>
                                <a:gd name="T76" fmla="+- 0 2895 2731"/>
                                <a:gd name="T77" fmla="*/ T76 w 811"/>
                                <a:gd name="T78" fmla="+- 0 316 289"/>
                                <a:gd name="T79" fmla="*/ 316 h 917"/>
                                <a:gd name="T80" fmla="+- 0 2814 2731"/>
                                <a:gd name="T81" fmla="*/ T80 w 811"/>
                                <a:gd name="T82" fmla="+- 0 301 289"/>
                                <a:gd name="T83" fmla="*/ 301 h 917"/>
                                <a:gd name="T84" fmla="+- 0 2731 2731"/>
                                <a:gd name="T85" fmla="*/ T84 w 811"/>
                                <a:gd name="T86" fmla="+- 0 289 289"/>
                                <a:gd name="T87" fmla="*/ 289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11" h="917">
                                  <a:moveTo>
                                    <a:pt x="0" y="0"/>
                                  </a:moveTo>
                                  <a:lnTo>
                                    <a:pt x="0" y="1"/>
                                  </a:lnTo>
                                  <a:lnTo>
                                    <a:pt x="0" y="754"/>
                                  </a:lnTo>
                                  <a:lnTo>
                                    <a:pt x="27" y="845"/>
                                  </a:lnTo>
                                  <a:lnTo>
                                    <a:pt x="100" y="905"/>
                                  </a:lnTo>
                                  <a:lnTo>
                                    <a:pt x="147" y="916"/>
                                  </a:lnTo>
                                  <a:lnTo>
                                    <a:pt x="195" y="914"/>
                                  </a:lnTo>
                                  <a:lnTo>
                                    <a:pt x="239" y="898"/>
                                  </a:lnTo>
                                  <a:lnTo>
                                    <a:pt x="278" y="869"/>
                                  </a:lnTo>
                                  <a:lnTo>
                                    <a:pt x="810" y="337"/>
                                  </a:lnTo>
                                  <a:lnTo>
                                    <a:pt x="810" y="336"/>
                                  </a:lnTo>
                                  <a:lnTo>
                                    <a:pt x="746" y="288"/>
                                  </a:lnTo>
                                  <a:lnTo>
                                    <a:pt x="681" y="243"/>
                                  </a:lnTo>
                                  <a:lnTo>
                                    <a:pt x="613" y="201"/>
                                  </a:lnTo>
                                  <a:lnTo>
                                    <a:pt x="543" y="163"/>
                                  </a:lnTo>
                                  <a:lnTo>
                                    <a:pt x="471" y="128"/>
                                  </a:lnTo>
                                  <a:lnTo>
                                    <a:pt x="397" y="97"/>
                                  </a:lnTo>
                                  <a:lnTo>
                                    <a:pt x="321" y="70"/>
                                  </a:lnTo>
                                  <a:lnTo>
                                    <a:pt x="243" y="47"/>
                                  </a:lnTo>
                                  <a:lnTo>
                                    <a:pt x="164" y="27"/>
                                  </a:lnTo>
                                  <a:lnTo>
                                    <a:pt x="83" y="12"/>
                                  </a:lnTo>
                                  <a:lnTo>
                                    <a:pt x="0" y="0"/>
                                  </a:lnTo>
                                  <a:close/>
                                </a:path>
                              </a:pathLst>
                            </a:custGeom>
                            <a:solidFill>
                              <a:srgbClr val="00A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027210015" name="docshape35"/>
                          <wps:cNvSpPr/>
                          <wps:spPr bwMode="auto">
                            <a:xfrm>
                              <a:off x="3203" y="867"/>
                              <a:ext cx="917" cy="812"/>
                            </a:xfrm>
                            <a:custGeom>
                              <a:avLst/>
                              <a:gdLst>
                                <a:gd name="T0" fmla="+- 0 3783 3203"/>
                                <a:gd name="T1" fmla="*/ T0 w 917"/>
                                <a:gd name="T2" fmla="+- 0 867 867"/>
                                <a:gd name="T3" fmla="*/ 867 h 812"/>
                                <a:gd name="T4" fmla="+- 0 3250 3203"/>
                                <a:gd name="T5" fmla="*/ T4 w 917"/>
                                <a:gd name="T6" fmla="+- 0 1400 867"/>
                                <a:gd name="T7" fmla="*/ 1400 h 812"/>
                                <a:gd name="T8" fmla="+- 0 3221 3203"/>
                                <a:gd name="T9" fmla="*/ T8 w 917"/>
                                <a:gd name="T10" fmla="+- 0 1439 867"/>
                                <a:gd name="T11" fmla="*/ 1439 h 812"/>
                                <a:gd name="T12" fmla="+- 0 3205 3203"/>
                                <a:gd name="T13" fmla="*/ T12 w 917"/>
                                <a:gd name="T14" fmla="+- 0 1483 867"/>
                                <a:gd name="T15" fmla="*/ 1483 h 812"/>
                                <a:gd name="T16" fmla="+- 0 3203 3203"/>
                                <a:gd name="T17" fmla="*/ T16 w 917"/>
                                <a:gd name="T18" fmla="+- 0 1530 867"/>
                                <a:gd name="T19" fmla="*/ 1530 h 812"/>
                                <a:gd name="T20" fmla="+- 0 3216 3203"/>
                                <a:gd name="T21" fmla="*/ T20 w 917"/>
                                <a:gd name="T22" fmla="+- 0 1579 867"/>
                                <a:gd name="T23" fmla="*/ 1579 h 812"/>
                                <a:gd name="T24" fmla="+- 0 3240 3203"/>
                                <a:gd name="T25" fmla="*/ T24 w 917"/>
                                <a:gd name="T26" fmla="+- 0 1620 867"/>
                                <a:gd name="T27" fmla="*/ 1620 h 812"/>
                                <a:gd name="T28" fmla="+- 0 3275 3203"/>
                                <a:gd name="T29" fmla="*/ T28 w 917"/>
                                <a:gd name="T30" fmla="+- 0 1651 867"/>
                                <a:gd name="T31" fmla="*/ 1651 h 812"/>
                                <a:gd name="T32" fmla="+- 0 3317 3203"/>
                                <a:gd name="T33" fmla="*/ T32 w 917"/>
                                <a:gd name="T34" fmla="+- 0 1671 867"/>
                                <a:gd name="T35" fmla="*/ 1671 h 812"/>
                                <a:gd name="T36" fmla="+- 0 3365 3203"/>
                                <a:gd name="T37" fmla="*/ T36 w 917"/>
                                <a:gd name="T38" fmla="+- 0 1678 867"/>
                                <a:gd name="T39" fmla="*/ 1678 h 812"/>
                                <a:gd name="T40" fmla="+- 0 4120 3203"/>
                                <a:gd name="T41" fmla="*/ T40 w 917"/>
                                <a:gd name="T42" fmla="+- 0 1678 867"/>
                                <a:gd name="T43" fmla="*/ 1678 h 812"/>
                                <a:gd name="T44" fmla="+- 0 4108 3203"/>
                                <a:gd name="T45" fmla="*/ T44 w 917"/>
                                <a:gd name="T46" fmla="+- 0 1596 867"/>
                                <a:gd name="T47" fmla="*/ 1596 h 812"/>
                                <a:gd name="T48" fmla="+- 0 4093 3203"/>
                                <a:gd name="T49" fmla="*/ T48 w 917"/>
                                <a:gd name="T50" fmla="+- 0 1515 867"/>
                                <a:gd name="T51" fmla="*/ 1515 h 812"/>
                                <a:gd name="T52" fmla="+- 0 4073 3203"/>
                                <a:gd name="T53" fmla="*/ T52 w 917"/>
                                <a:gd name="T54" fmla="+- 0 1435 867"/>
                                <a:gd name="T55" fmla="*/ 1435 h 812"/>
                                <a:gd name="T56" fmla="+- 0 4050 3203"/>
                                <a:gd name="T57" fmla="*/ T56 w 917"/>
                                <a:gd name="T58" fmla="+- 0 1357 867"/>
                                <a:gd name="T59" fmla="*/ 1357 h 812"/>
                                <a:gd name="T60" fmla="+- 0 4022 3203"/>
                                <a:gd name="T61" fmla="*/ T60 w 917"/>
                                <a:gd name="T62" fmla="+- 0 1281 867"/>
                                <a:gd name="T63" fmla="*/ 1281 h 812"/>
                                <a:gd name="T64" fmla="+- 0 3991 3203"/>
                                <a:gd name="T65" fmla="*/ T64 w 917"/>
                                <a:gd name="T66" fmla="+- 0 1207 867"/>
                                <a:gd name="T67" fmla="*/ 1207 h 812"/>
                                <a:gd name="T68" fmla="+- 0 3956 3203"/>
                                <a:gd name="T69" fmla="*/ T68 w 917"/>
                                <a:gd name="T70" fmla="+- 0 1134 867"/>
                                <a:gd name="T71" fmla="*/ 1134 h 812"/>
                                <a:gd name="T72" fmla="+- 0 3918 3203"/>
                                <a:gd name="T73" fmla="*/ T72 w 917"/>
                                <a:gd name="T74" fmla="+- 0 1064 867"/>
                                <a:gd name="T75" fmla="*/ 1064 h 812"/>
                                <a:gd name="T76" fmla="+- 0 3876 3203"/>
                                <a:gd name="T77" fmla="*/ T76 w 917"/>
                                <a:gd name="T78" fmla="+- 0 996 867"/>
                                <a:gd name="T79" fmla="*/ 996 h 812"/>
                                <a:gd name="T80" fmla="+- 0 3831 3203"/>
                                <a:gd name="T81" fmla="*/ T80 w 917"/>
                                <a:gd name="T82" fmla="+- 0 930 867"/>
                                <a:gd name="T83" fmla="*/ 930 h 812"/>
                                <a:gd name="T84" fmla="+- 0 3783 3203"/>
                                <a:gd name="T85" fmla="*/ T84 w 917"/>
                                <a:gd name="T86" fmla="+- 0 867 867"/>
                                <a:gd name="T87" fmla="*/ 867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17" h="812">
                                  <a:moveTo>
                                    <a:pt x="580" y="0"/>
                                  </a:moveTo>
                                  <a:lnTo>
                                    <a:pt x="47" y="533"/>
                                  </a:lnTo>
                                  <a:lnTo>
                                    <a:pt x="18" y="572"/>
                                  </a:lnTo>
                                  <a:lnTo>
                                    <a:pt x="2" y="616"/>
                                  </a:lnTo>
                                  <a:lnTo>
                                    <a:pt x="0" y="663"/>
                                  </a:lnTo>
                                  <a:lnTo>
                                    <a:pt x="13" y="712"/>
                                  </a:lnTo>
                                  <a:lnTo>
                                    <a:pt x="37" y="753"/>
                                  </a:lnTo>
                                  <a:lnTo>
                                    <a:pt x="72" y="784"/>
                                  </a:lnTo>
                                  <a:lnTo>
                                    <a:pt x="114" y="804"/>
                                  </a:lnTo>
                                  <a:lnTo>
                                    <a:pt x="162" y="811"/>
                                  </a:lnTo>
                                  <a:lnTo>
                                    <a:pt x="917" y="811"/>
                                  </a:lnTo>
                                  <a:lnTo>
                                    <a:pt x="905" y="729"/>
                                  </a:lnTo>
                                  <a:lnTo>
                                    <a:pt x="890" y="648"/>
                                  </a:lnTo>
                                  <a:lnTo>
                                    <a:pt x="870" y="568"/>
                                  </a:lnTo>
                                  <a:lnTo>
                                    <a:pt x="847" y="490"/>
                                  </a:lnTo>
                                  <a:lnTo>
                                    <a:pt x="819" y="414"/>
                                  </a:lnTo>
                                  <a:lnTo>
                                    <a:pt x="788" y="340"/>
                                  </a:lnTo>
                                  <a:lnTo>
                                    <a:pt x="753" y="267"/>
                                  </a:lnTo>
                                  <a:lnTo>
                                    <a:pt x="715" y="197"/>
                                  </a:lnTo>
                                  <a:lnTo>
                                    <a:pt x="673" y="129"/>
                                  </a:lnTo>
                                  <a:lnTo>
                                    <a:pt x="628" y="63"/>
                                  </a:lnTo>
                                  <a:lnTo>
                                    <a:pt x="580" y="0"/>
                                  </a:lnTo>
                                  <a:close/>
                                </a:path>
                              </a:pathLst>
                            </a:custGeom>
                            <a:solidFill>
                              <a:srgbClr val="BC8D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s:wsp>
                        <wps:cNvPr id="1400760475" name="docshape36"/>
                        <wps:cNvSpPr/>
                        <wps:spPr bwMode="auto">
                          <a:xfrm>
                            <a:off x="0" y="1104900"/>
                            <a:ext cx="886968" cy="886968"/>
                          </a:xfrm>
                          <a:custGeom>
                            <a:avLst/>
                            <a:gdLst>
                              <a:gd name="T0" fmla="+- 0 1917 1000"/>
                              <a:gd name="T1" fmla="*/ T0 w 1389"/>
                              <a:gd name="T2" fmla="+- 0 2167 2019"/>
                              <a:gd name="T3" fmla="*/ 2167 h 1389"/>
                              <a:gd name="T4" fmla="+- 0 1904 1000"/>
                              <a:gd name="T5" fmla="*/ T4 w 1389"/>
                              <a:gd name="T6" fmla="+- 0 2119 2019"/>
                              <a:gd name="T7" fmla="*/ 2119 h 1389"/>
                              <a:gd name="T8" fmla="+- 0 1880 1000"/>
                              <a:gd name="T9" fmla="*/ T8 w 1389"/>
                              <a:gd name="T10" fmla="+- 0 2078 2019"/>
                              <a:gd name="T11" fmla="*/ 2078 h 1389"/>
                              <a:gd name="T12" fmla="+- 0 1845 1000"/>
                              <a:gd name="T13" fmla="*/ T12 w 1389"/>
                              <a:gd name="T14" fmla="+- 0 2046 2019"/>
                              <a:gd name="T15" fmla="*/ 2046 h 1389"/>
                              <a:gd name="T16" fmla="+- 0 1803 1000"/>
                              <a:gd name="T17" fmla="*/ T16 w 1389"/>
                              <a:gd name="T18" fmla="+- 0 2026 2019"/>
                              <a:gd name="T19" fmla="*/ 2026 h 1389"/>
                              <a:gd name="T20" fmla="+- 0 1755 1000"/>
                              <a:gd name="T21" fmla="*/ T20 w 1389"/>
                              <a:gd name="T22" fmla="+- 0 2019 2019"/>
                              <a:gd name="T23" fmla="*/ 2019 h 1389"/>
                              <a:gd name="T24" fmla="+- 0 1000 1000"/>
                              <a:gd name="T25" fmla="*/ T24 w 1389"/>
                              <a:gd name="T26" fmla="+- 0 2019 2019"/>
                              <a:gd name="T27" fmla="*/ 2019 h 1389"/>
                              <a:gd name="T28" fmla="+- 0 1012 1000"/>
                              <a:gd name="T29" fmla="*/ T28 w 1389"/>
                              <a:gd name="T30" fmla="+- 0 2102 2019"/>
                              <a:gd name="T31" fmla="*/ 2102 h 1389"/>
                              <a:gd name="T32" fmla="+- 0 1027 1000"/>
                              <a:gd name="T33" fmla="*/ T32 w 1389"/>
                              <a:gd name="T34" fmla="+- 0 2183 2019"/>
                              <a:gd name="T35" fmla="*/ 2183 h 1389"/>
                              <a:gd name="T36" fmla="+- 0 1047 1000"/>
                              <a:gd name="T37" fmla="*/ T36 w 1389"/>
                              <a:gd name="T38" fmla="+- 0 2262 2019"/>
                              <a:gd name="T39" fmla="*/ 2262 h 1389"/>
                              <a:gd name="T40" fmla="+- 0 1070 1000"/>
                              <a:gd name="T41" fmla="*/ T40 w 1389"/>
                              <a:gd name="T42" fmla="+- 0 2340 2019"/>
                              <a:gd name="T43" fmla="*/ 2340 h 1389"/>
                              <a:gd name="T44" fmla="+- 0 1098 1000"/>
                              <a:gd name="T45" fmla="*/ T44 w 1389"/>
                              <a:gd name="T46" fmla="+- 0 2417 2019"/>
                              <a:gd name="T47" fmla="*/ 2417 h 1389"/>
                              <a:gd name="T48" fmla="+- 0 1129 1000"/>
                              <a:gd name="T49" fmla="*/ T48 w 1389"/>
                              <a:gd name="T50" fmla="+- 0 2491 2019"/>
                              <a:gd name="T51" fmla="*/ 2491 h 1389"/>
                              <a:gd name="T52" fmla="+- 0 1164 1000"/>
                              <a:gd name="T53" fmla="*/ T52 w 1389"/>
                              <a:gd name="T54" fmla="+- 0 2563 2019"/>
                              <a:gd name="T55" fmla="*/ 2563 h 1389"/>
                              <a:gd name="T56" fmla="+- 0 1202 1000"/>
                              <a:gd name="T57" fmla="*/ T56 w 1389"/>
                              <a:gd name="T58" fmla="+- 0 2633 2019"/>
                              <a:gd name="T59" fmla="*/ 2633 h 1389"/>
                              <a:gd name="T60" fmla="+- 0 1244 1000"/>
                              <a:gd name="T61" fmla="*/ T60 w 1389"/>
                              <a:gd name="T62" fmla="+- 0 2701 2019"/>
                              <a:gd name="T63" fmla="*/ 2701 h 1389"/>
                              <a:gd name="T64" fmla="+- 0 1289 1000"/>
                              <a:gd name="T65" fmla="*/ T64 w 1389"/>
                              <a:gd name="T66" fmla="+- 0 2767 2019"/>
                              <a:gd name="T67" fmla="*/ 2767 h 1389"/>
                              <a:gd name="T68" fmla="+- 0 1337 1000"/>
                              <a:gd name="T69" fmla="*/ T68 w 1389"/>
                              <a:gd name="T70" fmla="+- 0 2830 2019"/>
                              <a:gd name="T71" fmla="*/ 2830 h 1389"/>
                              <a:gd name="T72" fmla="+- 0 1870 1000"/>
                              <a:gd name="T73" fmla="*/ T72 w 1389"/>
                              <a:gd name="T74" fmla="+- 0 2297 2019"/>
                              <a:gd name="T75" fmla="*/ 2297 h 1389"/>
                              <a:gd name="T76" fmla="+- 0 1899 1000"/>
                              <a:gd name="T77" fmla="*/ T76 w 1389"/>
                              <a:gd name="T78" fmla="+- 0 2259 2019"/>
                              <a:gd name="T79" fmla="*/ 2259 h 1389"/>
                              <a:gd name="T80" fmla="+- 0 1915 1000"/>
                              <a:gd name="T81" fmla="*/ T80 w 1389"/>
                              <a:gd name="T82" fmla="+- 0 2214 2019"/>
                              <a:gd name="T83" fmla="*/ 2214 h 1389"/>
                              <a:gd name="T84" fmla="+- 0 1917 1000"/>
                              <a:gd name="T85" fmla="*/ T84 w 1389"/>
                              <a:gd name="T86" fmla="+- 0 2167 2019"/>
                              <a:gd name="T87" fmla="*/ 2167 h 1389"/>
                              <a:gd name="T88" fmla="+- 0 2389 1000"/>
                              <a:gd name="T89" fmla="*/ T88 w 1389"/>
                              <a:gd name="T90" fmla="+- 0 2653 2019"/>
                              <a:gd name="T91" fmla="*/ 2653 h 1389"/>
                              <a:gd name="T92" fmla="+- 0 2382 1000"/>
                              <a:gd name="T93" fmla="*/ T92 w 1389"/>
                              <a:gd name="T94" fmla="+- 0 2606 2019"/>
                              <a:gd name="T95" fmla="*/ 2606 h 1389"/>
                              <a:gd name="T96" fmla="+- 0 2362 1000"/>
                              <a:gd name="T97" fmla="*/ T96 w 1389"/>
                              <a:gd name="T98" fmla="+- 0 2564 2019"/>
                              <a:gd name="T99" fmla="*/ 2564 h 1389"/>
                              <a:gd name="T100" fmla="+- 0 2331 1000"/>
                              <a:gd name="T101" fmla="*/ T100 w 1389"/>
                              <a:gd name="T102" fmla="+- 0 2529 2019"/>
                              <a:gd name="T103" fmla="*/ 2529 h 1389"/>
                              <a:gd name="T104" fmla="+- 0 2288 1000"/>
                              <a:gd name="T105" fmla="*/ T104 w 1389"/>
                              <a:gd name="T106" fmla="+- 0 2503 2019"/>
                              <a:gd name="T107" fmla="*/ 2503 h 1389"/>
                              <a:gd name="T108" fmla="+- 0 2241 1000"/>
                              <a:gd name="T109" fmla="*/ T108 w 1389"/>
                              <a:gd name="T110" fmla="+- 0 2492 2019"/>
                              <a:gd name="T111" fmla="*/ 2492 h 1389"/>
                              <a:gd name="T112" fmla="+- 0 2194 1000"/>
                              <a:gd name="T113" fmla="*/ T112 w 1389"/>
                              <a:gd name="T114" fmla="+- 0 2494 2019"/>
                              <a:gd name="T115" fmla="*/ 2494 h 1389"/>
                              <a:gd name="T116" fmla="+- 0 2150 1000"/>
                              <a:gd name="T117" fmla="*/ T116 w 1389"/>
                              <a:gd name="T118" fmla="+- 0 2510 2019"/>
                              <a:gd name="T119" fmla="*/ 2510 h 1389"/>
                              <a:gd name="T120" fmla="+- 0 2112 1000"/>
                              <a:gd name="T121" fmla="*/ T120 w 1389"/>
                              <a:gd name="T122" fmla="+- 0 2538 2019"/>
                              <a:gd name="T123" fmla="*/ 2538 h 1389"/>
                              <a:gd name="T124" fmla="+- 0 1578 1000"/>
                              <a:gd name="T125" fmla="*/ T124 w 1389"/>
                              <a:gd name="T126" fmla="+- 0 3071 2019"/>
                              <a:gd name="T127" fmla="*/ 3071 h 1389"/>
                              <a:gd name="T128" fmla="+- 0 1642 1000"/>
                              <a:gd name="T129" fmla="*/ T128 w 1389"/>
                              <a:gd name="T130" fmla="+- 0 3120 2019"/>
                              <a:gd name="T131" fmla="*/ 3120 h 1389"/>
                              <a:gd name="T132" fmla="+- 0 1707 1000"/>
                              <a:gd name="T133" fmla="*/ T132 w 1389"/>
                              <a:gd name="T134" fmla="+- 0 3165 2019"/>
                              <a:gd name="T135" fmla="*/ 3165 h 1389"/>
                              <a:gd name="T136" fmla="+- 0 1775 1000"/>
                              <a:gd name="T137" fmla="*/ T136 w 1389"/>
                              <a:gd name="T138" fmla="+- 0 3207 2019"/>
                              <a:gd name="T139" fmla="*/ 3207 h 1389"/>
                              <a:gd name="T140" fmla="+- 0 1846 1000"/>
                              <a:gd name="T141" fmla="*/ T140 w 1389"/>
                              <a:gd name="T142" fmla="+- 0 3245 2019"/>
                              <a:gd name="T143" fmla="*/ 3245 h 1389"/>
                              <a:gd name="T144" fmla="+- 0 1918 1000"/>
                              <a:gd name="T145" fmla="*/ T144 w 1389"/>
                              <a:gd name="T146" fmla="+- 0 3280 2019"/>
                              <a:gd name="T147" fmla="*/ 3280 h 1389"/>
                              <a:gd name="T148" fmla="+- 0 1992 1000"/>
                              <a:gd name="T149" fmla="*/ T148 w 1389"/>
                              <a:gd name="T150" fmla="+- 0 3311 2019"/>
                              <a:gd name="T151" fmla="*/ 3311 h 1389"/>
                              <a:gd name="T152" fmla="+- 0 2068 1000"/>
                              <a:gd name="T153" fmla="*/ T152 w 1389"/>
                              <a:gd name="T154" fmla="+- 0 3339 2019"/>
                              <a:gd name="T155" fmla="*/ 3339 h 1389"/>
                              <a:gd name="T156" fmla="+- 0 2146 1000"/>
                              <a:gd name="T157" fmla="*/ T156 w 1389"/>
                              <a:gd name="T158" fmla="+- 0 3362 2019"/>
                              <a:gd name="T159" fmla="*/ 3362 h 1389"/>
                              <a:gd name="T160" fmla="+- 0 2226 1000"/>
                              <a:gd name="T161" fmla="*/ T160 w 1389"/>
                              <a:gd name="T162" fmla="+- 0 3382 2019"/>
                              <a:gd name="T163" fmla="*/ 3382 h 1389"/>
                              <a:gd name="T164" fmla="+- 0 2307 1000"/>
                              <a:gd name="T165" fmla="*/ T164 w 1389"/>
                              <a:gd name="T166" fmla="+- 0 3397 2019"/>
                              <a:gd name="T167" fmla="*/ 3397 h 1389"/>
                              <a:gd name="T168" fmla="+- 0 2389 1000"/>
                              <a:gd name="T169" fmla="*/ T168 w 1389"/>
                              <a:gd name="T170" fmla="+- 0 3408 2019"/>
                              <a:gd name="T171" fmla="*/ 3408 h 1389"/>
                              <a:gd name="T172" fmla="+- 0 2389 1000"/>
                              <a:gd name="T173" fmla="*/ T172 w 1389"/>
                              <a:gd name="T174" fmla="+- 0 2653 2019"/>
                              <a:gd name="T175" fmla="*/ 2653 h 1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89" h="1389">
                                <a:moveTo>
                                  <a:pt x="917" y="148"/>
                                </a:moveTo>
                                <a:lnTo>
                                  <a:pt x="904" y="100"/>
                                </a:lnTo>
                                <a:lnTo>
                                  <a:pt x="880" y="59"/>
                                </a:lnTo>
                                <a:lnTo>
                                  <a:pt x="845" y="27"/>
                                </a:lnTo>
                                <a:lnTo>
                                  <a:pt x="803" y="7"/>
                                </a:lnTo>
                                <a:lnTo>
                                  <a:pt x="755" y="0"/>
                                </a:lnTo>
                                <a:lnTo>
                                  <a:pt x="0" y="0"/>
                                </a:lnTo>
                                <a:lnTo>
                                  <a:pt x="12" y="83"/>
                                </a:lnTo>
                                <a:lnTo>
                                  <a:pt x="27" y="164"/>
                                </a:lnTo>
                                <a:lnTo>
                                  <a:pt x="47" y="243"/>
                                </a:lnTo>
                                <a:lnTo>
                                  <a:pt x="70" y="321"/>
                                </a:lnTo>
                                <a:lnTo>
                                  <a:pt x="98" y="398"/>
                                </a:lnTo>
                                <a:lnTo>
                                  <a:pt x="129" y="472"/>
                                </a:lnTo>
                                <a:lnTo>
                                  <a:pt x="164" y="544"/>
                                </a:lnTo>
                                <a:lnTo>
                                  <a:pt x="202" y="614"/>
                                </a:lnTo>
                                <a:lnTo>
                                  <a:pt x="244" y="682"/>
                                </a:lnTo>
                                <a:lnTo>
                                  <a:pt x="289" y="748"/>
                                </a:lnTo>
                                <a:lnTo>
                                  <a:pt x="337" y="811"/>
                                </a:lnTo>
                                <a:lnTo>
                                  <a:pt x="870" y="278"/>
                                </a:lnTo>
                                <a:lnTo>
                                  <a:pt x="899" y="240"/>
                                </a:lnTo>
                                <a:lnTo>
                                  <a:pt x="915" y="195"/>
                                </a:lnTo>
                                <a:lnTo>
                                  <a:pt x="917" y="148"/>
                                </a:lnTo>
                                <a:close/>
                                <a:moveTo>
                                  <a:pt x="1389" y="634"/>
                                </a:moveTo>
                                <a:lnTo>
                                  <a:pt x="1382" y="587"/>
                                </a:lnTo>
                                <a:lnTo>
                                  <a:pt x="1362" y="545"/>
                                </a:lnTo>
                                <a:lnTo>
                                  <a:pt x="1331" y="510"/>
                                </a:lnTo>
                                <a:lnTo>
                                  <a:pt x="1288" y="484"/>
                                </a:lnTo>
                                <a:lnTo>
                                  <a:pt x="1241" y="473"/>
                                </a:lnTo>
                                <a:lnTo>
                                  <a:pt x="1194" y="475"/>
                                </a:lnTo>
                                <a:lnTo>
                                  <a:pt x="1150" y="491"/>
                                </a:lnTo>
                                <a:lnTo>
                                  <a:pt x="1112" y="519"/>
                                </a:lnTo>
                                <a:lnTo>
                                  <a:pt x="578" y="1052"/>
                                </a:lnTo>
                                <a:lnTo>
                                  <a:pt x="642" y="1101"/>
                                </a:lnTo>
                                <a:lnTo>
                                  <a:pt x="707" y="1146"/>
                                </a:lnTo>
                                <a:lnTo>
                                  <a:pt x="775" y="1188"/>
                                </a:lnTo>
                                <a:lnTo>
                                  <a:pt x="846" y="1226"/>
                                </a:lnTo>
                                <a:lnTo>
                                  <a:pt x="918" y="1261"/>
                                </a:lnTo>
                                <a:lnTo>
                                  <a:pt x="992" y="1292"/>
                                </a:lnTo>
                                <a:lnTo>
                                  <a:pt x="1068" y="1320"/>
                                </a:lnTo>
                                <a:lnTo>
                                  <a:pt x="1146" y="1343"/>
                                </a:lnTo>
                                <a:lnTo>
                                  <a:pt x="1226" y="1363"/>
                                </a:lnTo>
                                <a:lnTo>
                                  <a:pt x="1307" y="1378"/>
                                </a:lnTo>
                                <a:lnTo>
                                  <a:pt x="1389" y="1389"/>
                                </a:lnTo>
                                <a:lnTo>
                                  <a:pt x="1389" y="634"/>
                                </a:lnTo>
                                <a:close/>
                              </a:path>
                            </a:pathLst>
                          </a:custGeom>
                          <a:solidFill>
                            <a:srgbClr val="00A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634146428" name="docshape37"/>
                        <wps:cNvSpPr/>
                        <wps:spPr bwMode="auto">
                          <a:xfrm>
                            <a:off x="1104900" y="1104900"/>
                            <a:ext cx="886968" cy="886968"/>
                          </a:xfrm>
                          <a:custGeom>
                            <a:avLst/>
                            <a:gdLst>
                              <a:gd name="T0" fmla="+- 0 3542 2731"/>
                              <a:gd name="T1" fmla="*/ T0 w 1389"/>
                              <a:gd name="T2" fmla="+- 0 3071 2019"/>
                              <a:gd name="T3" fmla="*/ 3071 h 1389"/>
                              <a:gd name="T4" fmla="+- 0 3008 2731"/>
                              <a:gd name="T5" fmla="*/ T4 w 1389"/>
                              <a:gd name="T6" fmla="+- 0 2538 2019"/>
                              <a:gd name="T7" fmla="*/ 2538 h 1389"/>
                              <a:gd name="T8" fmla="+- 0 2970 2731"/>
                              <a:gd name="T9" fmla="*/ T8 w 1389"/>
                              <a:gd name="T10" fmla="+- 0 2510 2019"/>
                              <a:gd name="T11" fmla="*/ 2510 h 1389"/>
                              <a:gd name="T12" fmla="+- 0 2926 2731"/>
                              <a:gd name="T13" fmla="*/ T12 w 1389"/>
                              <a:gd name="T14" fmla="+- 0 2494 2019"/>
                              <a:gd name="T15" fmla="*/ 2494 h 1389"/>
                              <a:gd name="T16" fmla="+- 0 2879 2731"/>
                              <a:gd name="T17" fmla="*/ T16 w 1389"/>
                              <a:gd name="T18" fmla="+- 0 2492 2019"/>
                              <a:gd name="T19" fmla="*/ 2492 h 1389"/>
                              <a:gd name="T20" fmla="+- 0 2830 2731"/>
                              <a:gd name="T21" fmla="*/ T20 w 1389"/>
                              <a:gd name="T22" fmla="+- 0 2504 2019"/>
                              <a:gd name="T23" fmla="*/ 2504 h 1389"/>
                              <a:gd name="T24" fmla="+- 0 2789 2731"/>
                              <a:gd name="T25" fmla="*/ T24 w 1389"/>
                              <a:gd name="T26" fmla="+- 0 2529 2019"/>
                              <a:gd name="T27" fmla="*/ 2529 h 1389"/>
                              <a:gd name="T28" fmla="+- 0 2758 2731"/>
                              <a:gd name="T29" fmla="*/ T28 w 1389"/>
                              <a:gd name="T30" fmla="+- 0 2564 2019"/>
                              <a:gd name="T31" fmla="*/ 2564 h 1389"/>
                              <a:gd name="T32" fmla="+- 0 2738 2731"/>
                              <a:gd name="T33" fmla="*/ T32 w 1389"/>
                              <a:gd name="T34" fmla="+- 0 2606 2019"/>
                              <a:gd name="T35" fmla="*/ 2606 h 1389"/>
                              <a:gd name="T36" fmla="+- 0 2731 2731"/>
                              <a:gd name="T37" fmla="*/ T36 w 1389"/>
                              <a:gd name="T38" fmla="+- 0 2653 2019"/>
                              <a:gd name="T39" fmla="*/ 2653 h 1389"/>
                              <a:gd name="T40" fmla="+- 0 2731 2731"/>
                              <a:gd name="T41" fmla="*/ T40 w 1389"/>
                              <a:gd name="T42" fmla="+- 0 3408 2019"/>
                              <a:gd name="T43" fmla="*/ 3408 h 1389"/>
                              <a:gd name="T44" fmla="+- 0 2813 2731"/>
                              <a:gd name="T45" fmla="*/ T44 w 1389"/>
                              <a:gd name="T46" fmla="+- 0 3397 2019"/>
                              <a:gd name="T47" fmla="*/ 3397 h 1389"/>
                              <a:gd name="T48" fmla="+- 0 2894 2731"/>
                              <a:gd name="T49" fmla="*/ T48 w 1389"/>
                              <a:gd name="T50" fmla="+- 0 3382 2019"/>
                              <a:gd name="T51" fmla="*/ 3382 h 1389"/>
                              <a:gd name="T52" fmla="+- 0 2974 2731"/>
                              <a:gd name="T53" fmla="*/ T52 w 1389"/>
                              <a:gd name="T54" fmla="+- 0 3362 2019"/>
                              <a:gd name="T55" fmla="*/ 3362 h 1389"/>
                              <a:gd name="T56" fmla="+- 0 3052 2731"/>
                              <a:gd name="T57" fmla="*/ T56 w 1389"/>
                              <a:gd name="T58" fmla="+- 0 3339 2019"/>
                              <a:gd name="T59" fmla="*/ 3339 h 1389"/>
                              <a:gd name="T60" fmla="+- 0 3128 2731"/>
                              <a:gd name="T61" fmla="*/ T60 w 1389"/>
                              <a:gd name="T62" fmla="+- 0 3311 2019"/>
                              <a:gd name="T63" fmla="*/ 3311 h 1389"/>
                              <a:gd name="T64" fmla="+- 0 3202 2731"/>
                              <a:gd name="T65" fmla="*/ T64 w 1389"/>
                              <a:gd name="T66" fmla="+- 0 3280 2019"/>
                              <a:gd name="T67" fmla="*/ 3280 h 1389"/>
                              <a:gd name="T68" fmla="+- 0 3274 2731"/>
                              <a:gd name="T69" fmla="*/ T68 w 1389"/>
                              <a:gd name="T70" fmla="+- 0 3245 2019"/>
                              <a:gd name="T71" fmla="*/ 3245 h 1389"/>
                              <a:gd name="T72" fmla="+- 0 3345 2731"/>
                              <a:gd name="T73" fmla="*/ T72 w 1389"/>
                              <a:gd name="T74" fmla="+- 0 3207 2019"/>
                              <a:gd name="T75" fmla="*/ 3207 h 1389"/>
                              <a:gd name="T76" fmla="+- 0 3413 2731"/>
                              <a:gd name="T77" fmla="*/ T76 w 1389"/>
                              <a:gd name="T78" fmla="+- 0 3165 2019"/>
                              <a:gd name="T79" fmla="*/ 3165 h 1389"/>
                              <a:gd name="T80" fmla="+- 0 3478 2731"/>
                              <a:gd name="T81" fmla="*/ T80 w 1389"/>
                              <a:gd name="T82" fmla="+- 0 3120 2019"/>
                              <a:gd name="T83" fmla="*/ 3120 h 1389"/>
                              <a:gd name="T84" fmla="+- 0 3542 2731"/>
                              <a:gd name="T85" fmla="*/ T84 w 1389"/>
                              <a:gd name="T86" fmla="+- 0 3071 2019"/>
                              <a:gd name="T87" fmla="*/ 3071 h 1389"/>
                              <a:gd name="T88" fmla="+- 0 4120 2731"/>
                              <a:gd name="T89" fmla="*/ T88 w 1389"/>
                              <a:gd name="T90" fmla="+- 0 2019 2019"/>
                              <a:gd name="T91" fmla="*/ 2019 h 1389"/>
                              <a:gd name="T92" fmla="+- 0 3365 2731"/>
                              <a:gd name="T93" fmla="*/ T92 w 1389"/>
                              <a:gd name="T94" fmla="+- 0 2019 2019"/>
                              <a:gd name="T95" fmla="*/ 2019 h 1389"/>
                              <a:gd name="T96" fmla="+- 0 3317 2731"/>
                              <a:gd name="T97" fmla="*/ T96 w 1389"/>
                              <a:gd name="T98" fmla="+- 0 2026 2019"/>
                              <a:gd name="T99" fmla="*/ 2026 h 1389"/>
                              <a:gd name="T100" fmla="+- 0 3275 2731"/>
                              <a:gd name="T101" fmla="*/ T100 w 1389"/>
                              <a:gd name="T102" fmla="+- 0 2046 2019"/>
                              <a:gd name="T103" fmla="*/ 2046 h 1389"/>
                              <a:gd name="T104" fmla="+- 0 3240 2731"/>
                              <a:gd name="T105" fmla="*/ T104 w 1389"/>
                              <a:gd name="T106" fmla="+- 0 2078 2019"/>
                              <a:gd name="T107" fmla="*/ 2078 h 1389"/>
                              <a:gd name="T108" fmla="+- 0 3215 2731"/>
                              <a:gd name="T109" fmla="*/ T108 w 1389"/>
                              <a:gd name="T110" fmla="+- 0 2121 2019"/>
                              <a:gd name="T111" fmla="*/ 2121 h 1389"/>
                              <a:gd name="T112" fmla="+- 0 3203 2731"/>
                              <a:gd name="T113" fmla="*/ T112 w 1389"/>
                              <a:gd name="T114" fmla="+- 0 2167 2019"/>
                              <a:gd name="T115" fmla="*/ 2167 h 1389"/>
                              <a:gd name="T116" fmla="+- 0 3205 2731"/>
                              <a:gd name="T117" fmla="*/ T116 w 1389"/>
                              <a:gd name="T118" fmla="+- 0 2214 2019"/>
                              <a:gd name="T119" fmla="*/ 2214 h 1389"/>
                              <a:gd name="T120" fmla="+- 0 3221 2731"/>
                              <a:gd name="T121" fmla="*/ T120 w 1389"/>
                              <a:gd name="T122" fmla="+- 0 2259 2019"/>
                              <a:gd name="T123" fmla="*/ 2259 h 1389"/>
                              <a:gd name="T124" fmla="+- 0 3250 2731"/>
                              <a:gd name="T125" fmla="*/ T124 w 1389"/>
                              <a:gd name="T126" fmla="+- 0 2297 2019"/>
                              <a:gd name="T127" fmla="*/ 2297 h 1389"/>
                              <a:gd name="T128" fmla="+- 0 3783 2731"/>
                              <a:gd name="T129" fmla="*/ T128 w 1389"/>
                              <a:gd name="T130" fmla="+- 0 2830 2019"/>
                              <a:gd name="T131" fmla="*/ 2830 h 1389"/>
                              <a:gd name="T132" fmla="+- 0 3831 2731"/>
                              <a:gd name="T133" fmla="*/ T132 w 1389"/>
                              <a:gd name="T134" fmla="+- 0 2767 2019"/>
                              <a:gd name="T135" fmla="*/ 2767 h 1389"/>
                              <a:gd name="T136" fmla="+- 0 3876 2731"/>
                              <a:gd name="T137" fmla="*/ T136 w 1389"/>
                              <a:gd name="T138" fmla="+- 0 2701 2019"/>
                              <a:gd name="T139" fmla="*/ 2701 h 1389"/>
                              <a:gd name="T140" fmla="+- 0 3918 2731"/>
                              <a:gd name="T141" fmla="*/ T140 w 1389"/>
                              <a:gd name="T142" fmla="+- 0 2633 2019"/>
                              <a:gd name="T143" fmla="*/ 2633 h 1389"/>
                              <a:gd name="T144" fmla="+- 0 3956 2731"/>
                              <a:gd name="T145" fmla="*/ T144 w 1389"/>
                              <a:gd name="T146" fmla="+- 0 2563 2019"/>
                              <a:gd name="T147" fmla="*/ 2563 h 1389"/>
                              <a:gd name="T148" fmla="+- 0 3991 2731"/>
                              <a:gd name="T149" fmla="*/ T148 w 1389"/>
                              <a:gd name="T150" fmla="+- 0 2491 2019"/>
                              <a:gd name="T151" fmla="*/ 2491 h 1389"/>
                              <a:gd name="T152" fmla="+- 0 4022 2731"/>
                              <a:gd name="T153" fmla="*/ T152 w 1389"/>
                              <a:gd name="T154" fmla="+- 0 2417 2019"/>
                              <a:gd name="T155" fmla="*/ 2417 h 1389"/>
                              <a:gd name="T156" fmla="+- 0 4050 2731"/>
                              <a:gd name="T157" fmla="*/ T156 w 1389"/>
                              <a:gd name="T158" fmla="+- 0 2340 2019"/>
                              <a:gd name="T159" fmla="*/ 2340 h 1389"/>
                              <a:gd name="T160" fmla="+- 0 4073 2731"/>
                              <a:gd name="T161" fmla="*/ T160 w 1389"/>
                              <a:gd name="T162" fmla="+- 0 2262 2019"/>
                              <a:gd name="T163" fmla="*/ 2262 h 1389"/>
                              <a:gd name="T164" fmla="+- 0 4093 2731"/>
                              <a:gd name="T165" fmla="*/ T164 w 1389"/>
                              <a:gd name="T166" fmla="+- 0 2183 2019"/>
                              <a:gd name="T167" fmla="*/ 2183 h 1389"/>
                              <a:gd name="T168" fmla="+- 0 4108 2731"/>
                              <a:gd name="T169" fmla="*/ T168 w 1389"/>
                              <a:gd name="T170" fmla="+- 0 2102 2019"/>
                              <a:gd name="T171" fmla="*/ 2102 h 1389"/>
                              <a:gd name="T172" fmla="+- 0 4120 2731"/>
                              <a:gd name="T173" fmla="*/ T172 w 1389"/>
                              <a:gd name="T174" fmla="+- 0 2019 2019"/>
                              <a:gd name="T175" fmla="*/ 2019 h 1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89" h="1389">
                                <a:moveTo>
                                  <a:pt x="811" y="1052"/>
                                </a:moveTo>
                                <a:lnTo>
                                  <a:pt x="277" y="519"/>
                                </a:lnTo>
                                <a:lnTo>
                                  <a:pt x="239" y="491"/>
                                </a:lnTo>
                                <a:lnTo>
                                  <a:pt x="195" y="475"/>
                                </a:lnTo>
                                <a:lnTo>
                                  <a:pt x="148" y="473"/>
                                </a:lnTo>
                                <a:lnTo>
                                  <a:pt x="99" y="485"/>
                                </a:lnTo>
                                <a:lnTo>
                                  <a:pt x="58" y="510"/>
                                </a:lnTo>
                                <a:lnTo>
                                  <a:pt x="27" y="545"/>
                                </a:lnTo>
                                <a:lnTo>
                                  <a:pt x="7" y="587"/>
                                </a:lnTo>
                                <a:lnTo>
                                  <a:pt x="0" y="634"/>
                                </a:lnTo>
                                <a:lnTo>
                                  <a:pt x="0" y="1389"/>
                                </a:lnTo>
                                <a:lnTo>
                                  <a:pt x="82" y="1378"/>
                                </a:lnTo>
                                <a:lnTo>
                                  <a:pt x="163" y="1363"/>
                                </a:lnTo>
                                <a:lnTo>
                                  <a:pt x="243" y="1343"/>
                                </a:lnTo>
                                <a:lnTo>
                                  <a:pt x="321" y="1320"/>
                                </a:lnTo>
                                <a:lnTo>
                                  <a:pt x="397" y="1292"/>
                                </a:lnTo>
                                <a:lnTo>
                                  <a:pt x="471" y="1261"/>
                                </a:lnTo>
                                <a:lnTo>
                                  <a:pt x="543" y="1226"/>
                                </a:lnTo>
                                <a:lnTo>
                                  <a:pt x="614" y="1188"/>
                                </a:lnTo>
                                <a:lnTo>
                                  <a:pt x="682" y="1146"/>
                                </a:lnTo>
                                <a:lnTo>
                                  <a:pt x="747" y="1101"/>
                                </a:lnTo>
                                <a:lnTo>
                                  <a:pt x="811" y="1052"/>
                                </a:lnTo>
                                <a:close/>
                                <a:moveTo>
                                  <a:pt x="1389" y="0"/>
                                </a:moveTo>
                                <a:lnTo>
                                  <a:pt x="634" y="0"/>
                                </a:lnTo>
                                <a:lnTo>
                                  <a:pt x="586" y="7"/>
                                </a:lnTo>
                                <a:lnTo>
                                  <a:pt x="544" y="27"/>
                                </a:lnTo>
                                <a:lnTo>
                                  <a:pt x="509" y="59"/>
                                </a:lnTo>
                                <a:lnTo>
                                  <a:pt x="484" y="102"/>
                                </a:lnTo>
                                <a:lnTo>
                                  <a:pt x="472" y="148"/>
                                </a:lnTo>
                                <a:lnTo>
                                  <a:pt x="474" y="195"/>
                                </a:lnTo>
                                <a:lnTo>
                                  <a:pt x="490" y="240"/>
                                </a:lnTo>
                                <a:lnTo>
                                  <a:pt x="519" y="278"/>
                                </a:lnTo>
                                <a:lnTo>
                                  <a:pt x="1052" y="811"/>
                                </a:lnTo>
                                <a:lnTo>
                                  <a:pt x="1100" y="748"/>
                                </a:lnTo>
                                <a:lnTo>
                                  <a:pt x="1145" y="682"/>
                                </a:lnTo>
                                <a:lnTo>
                                  <a:pt x="1187" y="614"/>
                                </a:lnTo>
                                <a:lnTo>
                                  <a:pt x="1225" y="544"/>
                                </a:lnTo>
                                <a:lnTo>
                                  <a:pt x="1260" y="472"/>
                                </a:lnTo>
                                <a:lnTo>
                                  <a:pt x="1291" y="398"/>
                                </a:lnTo>
                                <a:lnTo>
                                  <a:pt x="1319" y="321"/>
                                </a:lnTo>
                                <a:lnTo>
                                  <a:pt x="1342" y="243"/>
                                </a:lnTo>
                                <a:lnTo>
                                  <a:pt x="1362" y="164"/>
                                </a:lnTo>
                                <a:lnTo>
                                  <a:pt x="1377" y="83"/>
                                </a:lnTo>
                                <a:lnTo>
                                  <a:pt x="1389" y="0"/>
                                </a:lnTo>
                                <a:close/>
                              </a:path>
                            </a:pathLst>
                          </a:custGeom>
                          <a:solidFill>
                            <a:srgbClr val="00A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anchor>
            </w:drawing>
          </mc:Choice>
          <mc:Fallback>
            <w:pict>
              <v:group id="Group 25" o:spid="_x0000_s1032" style="width:156.8pt;height:156.8pt;margin-top:156.15pt;margin-left:45pt;position:absolute;z-index:251671552" coordsize="19918,19918">
                <v:shape id="docshape32" o:spid="_x0000_s1033" style="width:8869;height:8869;mso-wrap-style:square;position:absolute;visibility:visible;v-text-anchor:top" coordsize="1389,1389" path="m917,1241l915,1194l899,1150l870,1111l337,578l289,641l244,707l202,775l164,845l129,918l98,992l70,1068l47,1146l27,1226l12,1307,,1389l755,1389l803,1382l845,1362l880,1331l905,1288l917,1241xm1389,l1307,11l1226,27l1146,46l1068,70,992,97l918,128l846,163l775,202l707,243l642,289l578,337l1112,870l1150,899l1194,914l1241,917l1290,904l1331,880l1362,845l1382,802l1389,755l1389,xe" fillcolor="#00aae7" stroked="f">
                  <v:path arrowok="t" o:connecttype="custom" o:connectlocs="585565,977006;584288,946993;574071,918896;555552,893992;215197,553637;184546,593866;155810,636012;128990,679434;104725,724134;82375,770749;62579,818003;44700,866534;30013,916342;17241,967427;7663,1019151;0,1071514;482117,1071514;512768,1067044;539588,1054272;561938,1034477;577902,1007018;585565,977006;886968,184546;834606,191570;782882,201787;731796,213920;681988,229245;633457,246486;586203,266282;540227,288632;494889,313536;451466,339717;409959,369091;369091,399742;710085,740098;734351,758616;762448,768195;792460,770110;823750,761809;849931,746484;869727,724134;882498,696675;886968,666663;886968,184546" o:connectangles="0,0,0,0,0,0,0,0,0,0,0,0,0,0,0,0,0,0,0,0,0,0,0,0,0,0,0,0,0,0,0,0,0,0,0,0,0,0,0,0,0,0,0,0"/>
                </v:shape>
                <v:group id="docshapegroup33" o:spid="_x0000_s1034" style="width:8869;height:8869;left:11049;position:absolute" coordorigin="2731,289" coordsize="1389,1389">
                  <v:shape id="docshape34" o:spid="_x0000_s1035" style="width:811;height:917;left:2730;mso-wrap-style:square;position:absolute;top:289;visibility:visible;v-text-anchor:top" coordsize="811,917" path="m,l,1,,754l27,845l100,905l147,916l195,914l239,898l278,869,810,337l810,336l746,288,681,243,613,201,543,163,471,128,397,97,321,70,243,47,164,27,83,12,,xe" fillcolor="#00aae7" stroked="f">
                    <v:path arrowok="t" o:connecttype="custom" o:connectlocs="0,289;0,290;0,1043;27,1134;100,1194;147,1205;195,1203;239,1187;278,1158;810,626;810,625;746,577;681,532;613,490;543,452;471,417;397,386;321,359;243,336;164,316;83,301;0,289" o:connectangles="0,0,0,0,0,0,0,0,0,0,0,0,0,0,0,0,0,0,0,0,0,0"/>
                  </v:shape>
                  <v:shape id="docshape35" o:spid="_x0000_s1036" style="width:917;height:812;left:3203;mso-wrap-style:square;position:absolute;top:867;visibility:visible;v-text-anchor:top" coordsize="917,812" path="m580,l47,533,18,572,2,616,,663l13,712l37,753l72,784l114,804l162,811l917,811,905,729,890,648,870,568,847,490,819,414,788,340,753,267,715,197,673,129,628,63,580,xe" fillcolor="#bc8d16" stroked="f">
                    <v:path arrowok="t" o:connecttype="custom" o:connectlocs="580,867;47,1400;18,1439;2,1483;0,1530;13,1579;37,1620;72,1651;114,1671;162,1678;917,1678;905,1596;890,1515;870,1435;847,1357;819,1281;788,1207;753,1134;715,1064;673,996;628,930;580,867" o:connectangles="0,0,0,0,0,0,0,0,0,0,0,0,0,0,0,0,0,0,0,0,0,0"/>
                  </v:shape>
                </v:group>
                <v:shape id="docshape36" o:spid="_x0000_s1037" style="width:8869;height:8869;mso-wrap-style:square;position:absolute;top:11049;visibility:visible;v-text-anchor:top" coordsize="1389,1389" path="m917,148l904,100,880,59,845,27,803,7,755,,,,12,83l27,164l47,243l70,321l98,398l129,472l164,544l202,614l244,682l289,748l337,811,870,278l899,240l915,195l917,148xm1389,634l1382,587l1362,545l1331,510l1288,484l1241,473l1194,475l1150,491l1112,519,578,1052l642,1101l707,1146l775,1188l846,1226l918,1261l992,1292l1068,1320l1146,1343l1226,1363l1307,1378l1389,1389l1389,634xe" fillcolor="#00aae7" stroked="f">
                  <v:path arrowok="t" o:connecttype="custom" o:connectlocs="585565,1383772;577264,1353121;561938,1326940;539588,1306506;512768,1293734;482117,1289265;0,1289265;7663,1342265;17241,1393989;30013,1444436;44700,1494244;62579,1543414;82375,1590668;104725,1636644;128990,1681344;155810,1724766;184546,1766912;215197,1807141;555552,1466786;574071,1442520;584288,1413785;585565,1383772;886968,1694115;882498,1664103;869727,1637283;849931,1614933;822473,1598330;792460,1591306;762448,1592583;734351,1602800;710085,1620680;369091,1961036;409959,1992326;451466,2021061;494889,2047881;540227,2072146;586203,2094496;633457,2114292;681988,2132171;731796,2146858;782882,2159630;834606,2169208;886968,2176233;886968,1694115" o:connectangles="0,0,0,0,0,0,0,0,0,0,0,0,0,0,0,0,0,0,0,0,0,0,0,0,0,0,0,0,0,0,0,0,0,0,0,0,0,0,0,0,0,0,0,0"/>
                </v:shape>
                <v:shape id="docshape37" o:spid="_x0000_s1038" style="width:8869;height:8869;left:11049;mso-wrap-style:square;position:absolute;top:11049;visibility:visible;v-text-anchor:top" coordsize="1389,1389" path="m811,1052l277,519,239,491,195,475l148,473l99,485,58,510,27,545,7,587,,634l,1389l82,1378l163,1363l243,1343l321,1320l397,1292l471,1261l543,1226l614,1188l682,1146l747,1101l811,1052xm1389,l634,,586,7,544,27,509,59l484,102l472,148l474,195l490,240l519,278l1052,811l1100,748l1145,682l1187,614l1225,544l1260,472l1291,398l1319,321l1342,243l1362,164l1377,83,1389,xe" fillcolor="#00aae7" stroked="f">
                  <v:path arrowok="t" o:connecttype="custom" o:connectlocs="517877,1961036;176883,1620680;152617,1602800;124520,1592583;94508,1591306;63218,1598969;37037,1614933;17241,1637283;4470,1664103;0,1694115;0,2176233;52362,2169208;104086,2159630;155172,2146858;204980,2132171;253511,2114292;300765,2094496;346741,2072146;392079,2047881;435502,2021061;477009,1992326;517877,1961036;886968,1289265;404851,1289265;374200,1293734;347380,1306506;325030,1326940;309066,1354398;301403,1383772;302680,1413785;312897,1442520;331416,1466786;671771,1807141;702422,1766912;731158,1724766;757978,1681344;782243,1636644;804593,1590668;824389,1543414;842268,1494244;856955,1444436;869727,1393989;879305,1342265;886968,1289265" o:connectangles="0,0,0,0,0,0,0,0,0,0,0,0,0,0,0,0,0,0,0,0,0,0,0,0,0,0,0,0,0,0,0,0,0,0,0,0,0,0,0,0,0,0,0,0"/>
                </v:shape>
                <w10:wrap type="square"/>
              </v:group>
            </w:pict>
          </mc:Fallback>
        </mc:AlternateContent>
      </w:r>
    </w:p>
    <w:p w14:paraId="6A4ADA95" w14:textId="77777777" w:rsidR="00FE2A43" w:rsidRPr="000B733B" w:rsidRDefault="00FE2A43" w:rsidP="000C15D8">
      <w:pPr>
        <w:spacing w:line="266" w:lineRule="auto"/>
        <w:ind w:left="900"/>
        <w:jc w:val="both"/>
        <w:rPr>
          <w:rFonts w:ascii="Roboto"/>
          <w:sz w:val="18"/>
        </w:rPr>
        <w:sectPr w:rsidR="00FE2A43" w:rsidRPr="000B733B" w:rsidSect="00CF092B">
          <w:headerReference w:type="default" r:id="rId24"/>
          <w:footerReference w:type="default" r:id="rId25"/>
          <w:pgSz w:w="12240" w:h="15840"/>
          <w:pgMar w:top="1440" w:right="2034" w:bottom="980" w:left="0" w:header="0" w:footer="1008" w:gutter="0"/>
          <w:cols w:space="720"/>
          <w:docGrid w:linePitch="299"/>
        </w:sectPr>
      </w:pPr>
    </w:p>
    <w:p w14:paraId="54B07506" w14:textId="77777777" w:rsidR="00DF35C4" w:rsidRPr="00A6325E" w:rsidRDefault="00307D5E" w:rsidP="00A6325E">
      <w:pPr>
        <w:pStyle w:val="Heading3"/>
        <w:ind w:right="180"/>
        <w:rPr>
          <w:color w:val="485865"/>
          <w:spacing w:val="-5"/>
          <w:lang w:val="fr-FR"/>
        </w:rPr>
      </w:pPr>
      <w:bookmarkStart w:id="2" w:name="_Toc188701329"/>
      <w:r>
        <w:rPr>
          <w:color w:val="485865"/>
          <w:spacing w:val="-5"/>
          <w:lang w:val="fr-FR"/>
        </w:rPr>
        <w:lastRenderedPageBreak/>
        <w:t>Accès aux marchés formels : Instructions concernant le modèle</w:t>
      </w:r>
      <w:bookmarkEnd w:id="2"/>
      <w:r w:rsidRPr="00E902C2">
        <w:rPr>
          <w:color w:val="485865"/>
          <w:spacing w:val="-5"/>
          <w:lang w:val="fr-FR"/>
        </w:rPr>
        <w:t xml:space="preserve"> </w:t>
      </w:r>
    </w:p>
    <w:p w14:paraId="10863A6E" w14:textId="77777777" w:rsidR="00DF35C4" w:rsidRPr="00A6325E" w:rsidRDefault="00307D5E" w:rsidP="00DF35C4">
      <w:pPr>
        <w:pStyle w:val="planetGOLDbodytext"/>
        <w:rPr>
          <w:sz w:val="24"/>
          <w:szCs w:val="24"/>
        </w:rPr>
      </w:pPr>
      <w:r w:rsidRPr="00DC591F">
        <w:rPr>
          <w:sz w:val="24"/>
          <w:szCs w:val="24"/>
        </w:rPr>
        <w:t>Ce document propose un modèle permettant aux équipes de projets nationaux de planetGOLD de rendre compte des activités et des résultats de la mise en œuvre des interventions visant à soutenir l’accès aux marchés formels pour les mineurs d’or artisanaux et à petite échelle. Il est recommandé que le rapport ne dépasse pas 10 à 15 pages. Les détails et les preuves à l’appui doivent être référencés/associés à des liens tout au long du texte et/ou inclus dans des annexes techniques. Toutes les informations fourn</w:t>
      </w:r>
      <w:r w:rsidRPr="00DC591F">
        <w:rPr>
          <w:sz w:val="24"/>
          <w:szCs w:val="24"/>
        </w:rPr>
        <w:t>ies doivent être directement liées et pertinentes pour l’intervention spécifique concernant l’accès aux marchés, et non pour le projet dans son ensemble.</w:t>
      </w:r>
    </w:p>
    <w:p w14:paraId="087C39DF" w14:textId="77777777" w:rsidR="00A4031E" w:rsidRPr="00A6325E" w:rsidRDefault="00307D5E" w:rsidP="00DF35C4">
      <w:pPr>
        <w:pStyle w:val="planetGOLDbodytext"/>
      </w:pPr>
      <w:r w:rsidRPr="00DC591F">
        <w:rPr>
          <w:sz w:val="24"/>
          <w:szCs w:val="24"/>
        </w:rPr>
        <w:t>Les sections qui suivent décrivent les éléments qu’il est recommandé d’intégrer dans le rapport</w:t>
      </w:r>
      <w:r>
        <w:t>.</w:t>
      </w:r>
    </w:p>
    <w:p w14:paraId="20C4E46C" w14:textId="77777777" w:rsidR="00DC591F" w:rsidRPr="00A6325E" w:rsidRDefault="00DC591F" w:rsidP="000C15D8">
      <w:pPr>
        <w:pStyle w:val="Heading3"/>
        <w:rPr>
          <w:color w:val="485865"/>
          <w:lang w:val="fr-FR"/>
        </w:rPr>
      </w:pPr>
    </w:p>
    <w:p w14:paraId="3C7BD6DB" w14:textId="77777777" w:rsidR="001F666E" w:rsidRPr="00A6325E" w:rsidRDefault="00307D5E" w:rsidP="000C15D8">
      <w:pPr>
        <w:pStyle w:val="Heading3"/>
        <w:rPr>
          <w:color w:val="485865"/>
          <w:lang w:val="fr-FR"/>
        </w:rPr>
      </w:pPr>
      <w:bookmarkStart w:id="3" w:name="_Toc188701330"/>
      <w:r w:rsidRPr="00E902C2">
        <w:rPr>
          <w:color w:val="485865"/>
          <w:lang w:val="fr-FR"/>
        </w:rPr>
        <w:t>Résumé analytique</w:t>
      </w:r>
      <w:bookmarkEnd w:id="3"/>
      <w:r w:rsidRPr="00E902C2">
        <w:rPr>
          <w:color w:val="485865"/>
          <w:lang w:val="fr-FR"/>
        </w:rPr>
        <w:t xml:space="preserve"> </w:t>
      </w:r>
    </w:p>
    <w:p w14:paraId="75EE5E4E" w14:textId="77777777" w:rsidR="00D77C29" w:rsidRPr="00A6325E" w:rsidRDefault="00307D5E" w:rsidP="00D77C29">
      <w:pPr>
        <w:pStyle w:val="planetGOLDbodytext"/>
        <w:rPr>
          <w:sz w:val="24"/>
          <w:szCs w:val="24"/>
        </w:rPr>
      </w:pPr>
      <w:r w:rsidRPr="00DC591F">
        <w:rPr>
          <w:sz w:val="24"/>
          <w:szCs w:val="24"/>
        </w:rPr>
        <w:t xml:space="preserve">Fiche d’information (idéalement 1 page), résumant les informations suivantes : </w:t>
      </w:r>
    </w:p>
    <w:p w14:paraId="54A4D2DE" w14:textId="77777777" w:rsidR="00DA23F9" w:rsidRPr="00A6325E" w:rsidRDefault="00307D5E" w:rsidP="00DA23F9">
      <w:pPr>
        <w:pStyle w:val="planetGOLDbodytext"/>
        <w:numPr>
          <w:ilvl w:val="0"/>
          <w:numId w:val="15"/>
        </w:numPr>
        <w:rPr>
          <w:sz w:val="24"/>
          <w:szCs w:val="24"/>
        </w:rPr>
      </w:pPr>
      <w:r w:rsidRPr="00DC591F">
        <w:rPr>
          <w:sz w:val="24"/>
          <w:szCs w:val="24"/>
        </w:rPr>
        <w:t>le contexte du projet national de planetGOLD : organisations de l’EMAPE, zones de mise en œuvre ;</w:t>
      </w:r>
    </w:p>
    <w:p w14:paraId="523A644A" w14:textId="77777777" w:rsidR="006377EE" w:rsidRPr="00A6325E" w:rsidRDefault="00307D5E" w:rsidP="00DA23F9">
      <w:pPr>
        <w:pStyle w:val="planetGOLDbodytext"/>
        <w:numPr>
          <w:ilvl w:val="0"/>
          <w:numId w:val="15"/>
        </w:numPr>
        <w:rPr>
          <w:sz w:val="24"/>
          <w:szCs w:val="24"/>
        </w:rPr>
      </w:pPr>
      <w:r w:rsidRPr="00DC591F">
        <w:rPr>
          <w:sz w:val="24"/>
          <w:szCs w:val="24"/>
        </w:rPr>
        <w:t>L’illustration de la chaîne d’approvisionnement de l’EMAPE pour le pays spécifique (inclure les pratiques commerciales formelles et informelles).</w:t>
      </w:r>
    </w:p>
    <w:p w14:paraId="25265C54" w14:textId="77777777" w:rsidR="006377EE" w:rsidRPr="00A6325E" w:rsidRDefault="00307D5E" w:rsidP="00DA23F9">
      <w:pPr>
        <w:pStyle w:val="planetGOLDbodytext"/>
        <w:numPr>
          <w:ilvl w:val="0"/>
          <w:numId w:val="15"/>
        </w:numPr>
        <w:rPr>
          <w:sz w:val="24"/>
          <w:szCs w:val="24"/>
        </w:rPr>
      </w:pPr>
      <w:r w:rsidRPr="00DC591F">
        <w:rPr>
          <w:sz w:val="24"/>
          <w:szCs w:val="24"/>
        </w:rPr>
        <w:t>Les acteurs engagés et les partenariats développés, le cas échéant.</w:t>
      </w:r>
    </w:p>
    <w:p w14:paraId="4BB0B624" w14:textId="77777777" w:rsidR="006377EE" w:rsidRPr="00A6325E" w:rsidRDefault="00307D5E" w:rsidP="00DA23F9">
      <w:pPr>
        <w:pStyle w:val="planetGOLDbodytext"/>
        <w:numPr>
          <w:ilvl w:val="0"/>
          <w:numId w:val="15"/>
        </w:numPr>
        <w:rPr>
          <w:sz w:val="24"/>
          <w:szCs w:val="24"/>
        </w:rPr>
      </w:pPr>
      <w:r w:rsidRPr="00DC591F">
        <w:rPr>
          <w:sz w:val="24"/>
          <w:szCs w:val="24"/>
        </w:rPr>
        <w:t xml:space="preserve">L’approche et les activités principales visant à soutenir l’accès aux marchés formels pour les EMAPE. </w:t>
      </w:r>
    </w:p>
    <w:p w14:paraId="554862B0" w14:textId="77777777" w:rsidR="006377EE" w:rsidRPr="00A6325E" w:rsidRDefault="00307D5E" w:rsidP="00DA23F9">
      <w:pPr>
        <w:pStyle w:val="planetGOLDbodytext"/>
        <w:numPr>
          <w:ilvl w:val="0"/>
          <w:numId w:val="15"/>
        </w:numPr>
        <w:rPr>
          <w:sz w:val="24"/>
          <w:szCs w:val="24"/>
        </w:rPr>
      </w:pPr>
      <w:r w:rsidRPr="00DC591F">
        <w:rPr>
          <w:sz w:val="24"/>
          <w:szCs w:val="24"/>
        </w:rPr>
        <w:t>L’or produit de manière responsable et vendu par le biais de chaînes d’approvisionnement formelles à partir d’opérations bénéficiaires de planetGOLD.</w:t>
      </w:r>
    </w:p>
    <w:p w14:paraId="4DC1D9F7" w14:textId="77777777" w:rsidR="00480034" w:rsidRPr="00A6325E" w:rsidRDefault="00307D5E" w:rsidP="00480034">
      <w:pPr>
        <w:pStyle w:val="Heading3"/>
        <w:rPr>
          <w:color w:val="485865"/>
          <w:spacing w:val="-5"/>
          <w:lang w:val="fr-FR"/>
        </w:rPr>
      </w:pPr>
      <w:bookmarkStart w:id="4" w:name="_Toc188701331"/>
      <w:r w:rsidRPr="00E902C2">
        <w:rPr>
          <w:color w:val="485865"/>
          <w:spacing w:val="-5"/>
          <w:lang w:val="fr-FR"/>
        </w:rPr>
        <w:lastRenderedPageBreak/>
        <w:t>Profil de l’organisation de l’EMAPE</w:t>
      </w:r>
      <w:bookmarkEnd w:id="4"/>
      <w:r w:rsidRPr="00E902C2">
        <w:rPr>
          <w:color w:val="485865"/>
          <w:spacing w:val="-5"/>
          <w:lang w:val="fr-FR"/>
        </w:rPr>
        <w:t xml:space="preserve"> </w:t>
      </w:r>
    </w:p>
    <w:p w14:paraId="20D3C3CE" w14:textId="77777777" w:rsidR="00573B22" w:rsidRPr="00DC591F" w:rsidRDefault="00307D5E" w:rsidP="00043A5E">
      <w:pPr>
        <w:pStyle w:val="planetGOLDbodytext"/>
        <w:rPr>
          <w:sz w:val="24"/>
          <w:szCs w:val="24"/>
          <w:lang w:val="en-US"/>
        </w:rPr>
      </w:pPr>
      <w:r w:rsidRPr="00DC591F">
        <w:rPr>
          <w:sz w:val="24"/>
          <w:szCs w:val="24"/>
        </w:rPr>
        <w:t>Décrivez brièvement les organisations de l’EMAPE participant à la mise en œuvre du projet planetGOLD en/au [pays]. Dans la mesure du possible, incluez les informations suivantes :</w:t>
      </w:r>
    </w:p>
    <w:p w14:paraId="770B7EF7" w14:textId="77777777" w:rsidR="00573B22" w:rsidRPr="00A6325E" w:rsidRDefault="00307D5E" w:rsidP="00EB2030">
      <w:pPr>
        <w:pStyle w:val="planetGOLDbodytext"/>
        <w:numPr>
          <w:ilvl w:val="0"/>
          <w:numId w:val="16"/>
        </w:numPr>
        <w:rPr>
          <w:sz w:val="24"/>
          <w:szCs w:val="24"/>
        </w:rPr>
      </w:pPr>
      <w:r w:rsidRPr="00DC591F">
        <w:rPr>
          <w:sz w:val="24"/>
          <w:szCs w:val="24"/>
        </w:rPr>
        <w:t xml:space="preserve">Types d’organisations (coopératives, microentreprises, associations, etc.), </w:t>
      </w:r>
    </w:p>
    <w:p w14:paraId="0F12AE5D" w14:textId="77777777" w:rsidR="00573B22" w:rsidRPr="00DC591F" w:rsidRDefault="00307D5E" w:rsidP="00EB2030">
      <w:pPr>
        <w:pStyle w:val="planetGOLDbodytext"/>
        <w:numPr>
          <w:ilvl w:val="0"/>
          <w:numId w:val="16"/>
        </w:numPr>
        <w:rPr>
          <w:sz w:val="24"/>
          <w:szCs w:val="24"/>
          <w:lang w:val="en-US"/>
        </w:rPr>
      </w:pPr>
      <w:r w:rsidRPr="00DC591F">
        <w:rPr>
          <w:sz w:val="24"/>
          <w:szCs w:val="24"/>
        </w:rPr>
        <w:t xml:space="preserve">Niveau de formalité. </w:t>
      </w:r>
    </w:p>
    <w:p w14:paraId="5AB7D729" w14:textId="77777777" w:rsidR="00573B22" w:rsidRPr="00DC591F" w:rsidRDefault="00307D5E" w:rsidP="00EB2030">
      <w:pPr>
        <w:pStyle w:val="planetGOLDbodytext"/>
        <w:numPr>
          <w:ilvl w:val="0"/>
          <w:numId w:val="16"/>
        </w:numPr>
        <w:rPr>
          <w:sz w:val="24"/>
          <w:szCs w:val="24"/>
          <w:lang w:val="en-US"/>
        </w:rPr>
      </w:pPr>
      <w:r w:rsidRPr="00DC591F">
        <w:rPr>
          <w:sz w:val="24"/>
          <w:szCs w:val="24"/>
        </w:rPr>
        <w:t xml:space="preserve">Emplacement. </w:t>
      </w:r>
    </w:p>
    <w:p w14:paraId="59C634A2" w14:textId="77777777" w:rsidR="002A3148" w:rsidRPr="00DC591F" w:rsidRDefault="00307D5E" w:rsidP="00EB2030">
      <w:pPr>
        <w:pStyle w:val="planetGOLDbodytext"/>
        <w:numPr>
          <w:ilvl w:val="0"/>
          <w:numId w:val="16"/>
        </w:numPr>
        <w:rPr>
          <w:sz w:val="24"/>
          <w:szCs w:val="24"/>
          <w:lang w:val="en-US"/>
        </w:rPr>
      </w:pPr>
      <w:r w:rsidRPr="00DC591F">
        <w:rPr>
          <w:sz w:val="24"/>
          <w:szCs w:val="24"/>
        </w:rPr>
        <w:t xml:space="preserve">Données démographiques de base. </w:t>
      </w:r>
      <w:r w:rsidRPr="00DC591F">
        <w:rPr>
          <w:sz w:val="24"/>
          <w:szCs w:val="24"/>
        </w:rPr>
        <w:tab/>
      </w:r>
    </w:p>
    <w:p w14:paraId="23DE048B" w14:textId="77777777" w:rsidR="001A5E4C" w:rsidRPr="00A6325E" w:rsidRDefault="00307D5E" w:rsidP="00EB2030">
      <w:pPr>
        <w:pStyle w:val="planetGOLDbodytext"/>
        <w:numPr>
          <w:ilvl w:val="0"/>
          <w:numId w:val="16"/>
        </w:numPr>
        <w:rPr>
          <w:sz w:val="24"/>
          <w:szCs w:val="24"/>
        </w:rPr>
      </w:pPr>
      <w:r w:rsidRPr="00DC591F">
        <w:rPr>
          <w:sz w:val="24"/>
          <w:szCs w:val="24"/>
        </w:rPr>
        <w:t>Quantité d’or produite (par semaine/mois), avant l’intervention.</w:t>
      </w:r>
    </w:p>
    <w:p w14:paraId="17610C3C" w14:textId="77777777" w:rsidR="001A5E4C" w:rsidRPr="00A6325E" w:rsidRDefault="00307D5E" w:rsidP="001A5E4C">
      <w:pPr>
        <w:pStyle w:val="planetGOLDbodytext"/>
        <w:numPr>
          <w:ilvl w:val="0"/>
          <w:numId w:val="16"/>
        </w:numPr>
        <w:rPr>
          <w:sz w:val="24"/>
          <w:szCs w:val="24"/>
        </w:rPr>
      </w:pPr>
      <w:r w:rsidRPr="00DC591F">
        <w:rPr>
          <w:sz w:val="24"/>
          <w:szCs w:val="24"/>
        </w:rPr>
        <w:t>Évolution de la production (quantité d’or produite par semaine/mois) depuis l’intervention.</w:t>
      </w:r>
    </w:p>
    <w:p w14:paraId="011F1512" w14:textId="77777777" w:rsidR="00440117" w:rsidRPr="00A6325E" w:rsidRDefault="00307D5E" w:rsidP="00440117">
      <w:pPr>
        <w:pStyle w:val="planetGOLDbodytext"/>
        <w:rPr>
          <w:sz w:val="24"/>
          <w:szCs w:val="24"/>
        </w:rPr>
      </w:pPr>
      <w:r w:rsidRPr="00DC591F">
        <w:rPr>
          <w:sz w:val="24"/>
          <w:szCs w:val="24"/>
        </w:rPr>
        <w:t xml:space="preserve">Fournissez un résumé dans le rapport principal, avec des liens hypertextes/des annexes renvoyant là où ces informations sont disponibles. </w:t>
      </w:r>
    </w:p>
    <w:p w14:paraId="2077FAA7" w14:textId="77777777" w:rsidR="00ED2337" w:rsidRPr="00A6325E" w:rsidRDefault="00ED2337" w:rsidP="00440117">
      <w:pPr>
        <w:pStyle w:val="planetGOLDbodytext"/>
        <w:rPr>
          <w:sz w:val="24"/>
          <w:szCs w:val="24"/>
        </w:rPr>
      </w:pPr>
    </w:p>
    <w:p w14:paraId="35D7AB77" w14:textId="43511DD3" w:rsidR="00EB1C61" w:rsidRPr="00A6325E" w:rsidRDefault="00307D5E" w:rsidP="00FF003C">
      <w:pPr>
        <w:pStyle w:val="planetGOLDTitle1"/>
        <w:rPr>
          <w:lang w:val="fr-FR"/>
        </w:rPr>
      </w:pPr>
      <w:bookmarkStart w:id="5" w:name="_Toc188701332"/>
      <w:r w:rsidRPr="00E902C2">
        <w:rPr>
          <w:lang w:val="fr-FR"/>
        </w:rPr>
        <w:t>Accès aux marchés formels dans le projet planetGOLD d</w:t>
      </w:r>
      <w:r w:rsidR="00A6325E">
        <w:rPr>
          <w:lang w:val="fr-FR"/>
        </w:rPr>
        <w:t>u/de la</w:t>
      </w:r>
      <w:r w:rsidRPr="00E902C2">
        <w:rPr>
          <w:lang w:val="fr-FR"/>
        </w:rPr>
        <w:t xml:space="preserve"> [nom du pays]</w:t>
      </w:r>
      <w:bookmarkEnd w:id="5"/>
    </w:p>
    <w:p w14:paraId="2DD9CE8F" w14:textId="77777777" w:rsidR="00E27975" w:rsidRPr="00A6325E" w:rsidRDefault="00307D5E" w:rsidP="005C331F">
      <w:pPr>
        <w:pStyle w:val="planetGOLDbodytext"/>
        <w:rPr>
          <w:sz w:val="24"/>
          <w:szCs w:val="24"/>
        </w:rPr>
      </w:pPr>
      <w:r w:rsidRPr="00DC591F">
        <w:rPr>
          <w:sz w:val="24"/>
          <w:szCs w:val="24"/>
        </w:rPr>
        <w:t xml:space="preserve">Cette section constitue l’élément central du modèle permettant de présenter les modèles d’intervention appliqués pour soutenir l’accès aux marchés formels. </w:t>
      </w:r>
    </w:p>
    <w:p w14:paraId="17D60956" w14:textId="77777777" w:rsidR="00D12C01" w:rsidRPr="00A6325E" w:rsidRDefault="00307D5E" w:rsidP="00511003">
      <w:pPr>
        <w:pStyle w:val="planetGOLDheading2subheading"/>
        <w:rPr>
          <w:sz w:val="28"/>
          <w:szCs w:val="28"/>
        </w:rPr>
      </w:pPr>
      <w:r w:rsidRPr="00AC0A63">
        <w:rPr>
          <w:sz w:val="28"/>
          <w:szCs w:val="28"/>
        </w:rPr>
        <w:t>Cartographie de la chaîne d’approvisionnement (identification des acteurs du marché)</w:t>
      </w:r>
    </w:p>
    <w:p w14:paraId="0930E35D" w14:textId="77777777" w:rsidR="00D0780A" w:rsidRPr="00DC591F" w:rsidRDefault="00307D5E" w:rsidP="003F1392">
      <w:pPr>
        <w:pStyle w:val="planetGOLDbodytext"/>
        <w:rPr>
          <w:sz w:val="24"/>
          <w:szCs w:val="24"/>
          <w:lang w:val="en-US"/>
        </w:rPr>
      </w:pPr>
      <w:r w:rsidRPr="00DC591F">
        <w:rPr>
          <w:sz w:val="24"/>
          <w:szCs w:val="24"/>
        </w:rPr>
        <w:t>Décrivez et, dans l'idéal, incluez une illustration de la chaîne de l’EMAPE en/au [pays]. Elle doit inclure tout autant la chaîne d’approvisionnement formelle que le commerce informel, le cas échéant. Elle doit fournir des informations sur ce suit :</w:t>
      </w:r>
    </w:p>
    <w:p w14:paraId="338F2653" w14:textId="77777777" w:rsidR="00D0780A" w:rsidRPr="00A6325E" w:rsidRDefault="00307D5E" w:rsidP="00691D63">
      <w:pPr>
        <w:pStyle w:val="planetGOLDbodytext"/>
        <w:numPr>
          <w:ilvl w:val="0"/>
          <w:numId w:val="17"/>
        </w:numPr>
        <w:rPr>
          <w:sz w:val="24"/>
          <w:szCs w:val="24"/>
        </w:rPr>
      </w:pPr>
      <w:r w:rsidRPr="00DC591F">
        <w:rPr>
          <w:sz w:val="24"/>
          <w:szCs w:val="24"/>
        </w:rPr>
        <w:t>La manière dont se déroulent actuellement la production, la vente, le transport et le commerce de l’or provenant l’EMAPE.</w:t>
      </w:r>
    </w:p>
    <w:p w14:paraId="15BE1931" w14:textId="77777777" w:rsidR="000A0785" w:rsidRPr="00A6325E" w:rsidRDefault="00307D5E" w:rsidP="00691D63">
      <w:pPr>
        <w:pStyle w:val="planetGOLDbodytext"/>
        <w:numPr>
          <w:ilvl w:val="0"/>
          <w:numId w:val="17"/>
        </w:numPr>
        <w:rPr>
          <w:sz w:val="24"/>
          <w:szCs w:val="24"/>
        </w:rPr>
      </w:pPr>
      <w:r w:rsidRPr="00DC591F">
        <w:rPr>
          <w:sz w:val="24"/>
          <w:szCs w:val="24"/>
        </w:rPr>
        <w:lastRenderedPageBreak/>
        <w:t>Tous les acteurs clés, formels et informels, de la chaîne d’approvisionnement, y compris :</w:t>
      </w:r>
    </w:p>
    <w:p w14:paraId="38D93AE0" w14:textId="77777777" w:rsidR="00864DB7" w:rsidRPr="00DC591F" w:rsidRDefault="00307D5E" w:rsidP="004E4B01">
      <w:pPr>
        <w:pStyle w:val="planetGOLDbodytext"/>
        <w:numPr>
          <w:ilvl w:val="1"/>
          <w:numId w:val="17"/>
        </w:numPr>
        <w:rPr>
          <w:sz w:val="24"/>
          <w:szCs w:val="24"/>
          <w:lang w:val="en-US"/>
        </w:rPr>
      </w:pPr>
      <w:r w:rsidRPr="00DC591F">
        <w:rPr>
          <w:sz w:val="24"/>
          <w:szCs w:val="24"/>
        </w:rPr>
        <w:t>Financiers</w:t>
      </w:r>
    </w:p>
    <w:p w14:paraId="00B4878F" w14:textId="77777777" w:rsidR="000A0785" w:rsidRPr="00DC591F" w:rsidRDefault="00307D5E" w:rsidP="001D395B">
      <w:pPr>
        <w:pStyle w:val="planetGOLDbodytext"/>
        <w:numPr>
          <w:ilvl w:val="1"/>
          <w:numId w:val="17"/>
        </w:numPr>
        <w:rPr>
          <w:sz w:val="24"/>
          <w:szCs w:val="24"/>
          <w:lang w:val="en-US"/>
        </w:rPr>
      </w:pPr>
      <w:r w:rsidRPr="00DC591F">
        <w:rPr>
          <w:sz w:val="24"/>
          <w:szCs w:val="24"/>
        </w:rPr>
        <w:t>Producteurs</w:t>
      </w:r>
    </w:p>
    <w:p w14:paraId="28C126CF" w14:textId="77777777" w:rsidR="005D424B" w:rsidRPr="00DC591F" w:rsidRDefault="00307D5E" w:rsidP="001D395B">
      <w:pPr>
        <w:pStyle w:val="planetGOLDbodytext"/>
        <w:numPr>
          <w:ilvl w:val="1"/>
          <w:numId w:val="17"/>
        </w:numPr>
        <w:rPr>
          <w:sz w:val="24"/>
          <w:szCs w:val="24"/>
          <w:lang w:val="en-US"/>
        </w:rPr>
      </w:pPr>
      <w:r w:rsidRPr="00DC591F">
        <w:rPr>
          <w:sz w:val="24"/>
          <w:szCs w:val="24"/>
        </w:rPr>
        <w:t xml:space="preserve">Services/entités chargés du traitement </w:t>
      </w:r>
    </w:p>
    <w:p w14:paraId="14FA8CF9" w14:textId="77777777" w:rsidR="000A0785" w:rsidRPr="00DC591F" w:rsidRDefault="00307D5E" w:rsidP="001D395B">
      <w:pPr>
        <w:pStyle w:val="planetGOLDbodytext"/>
        <w:numPr>
          <w:ilvl w:val="1"/>
          <w:numId w:val="17"/>
        </w:numPr>
        <w:rPr>
          <w:sz w:val="24"/>
          <w:szCs w:val="24"/>
          <w:lang w:val="en-US"/>
        </w:rPr>
      </w:pPr>
      <w:r w:rsidRPr="00DC591F">
        <w:rPr>
          <w:sz w:val="24"/>
          <w:szCs w:val="24"/>
        </w:rPr>
        <w:t>Acheteurs/agrégateurs locaux</w:t>
      </w:r>
    </w:p>
    <w:p w14:paraId="6AFEED28" w14:textId="77777777" w:rsidR="004E4B01" w:rsidRPr="00A6325E" w:rsidRDefault="00307D5E" w:rsidP="001D395B">
      <w:pPr>
        <w:pStyle w:val="planetGOLDbodytext"/>
        <w:numPr>
          <w:ilvl w:val="1"/>
          <w:numId w:val="17"/>
        </w:numPr>
        <w:rPr>
          <w:sz w:val="24"/>
          <w:szCs w:val="24"/>
        </w:rPr>
      </w:pPr>
      <w:r w:rsidRPr="00DC591F">
        <w:rPr>
          <w:sz w:val="24"/>
          <w:szCs w:val="24"/>
        </w:rPr>
        <w:t>Acheteurs nationaux (y compris les banques centrales) et/ou raffineurs (s’ils sont présents dans le pays)</w:t>
      </w:r>
    </w:p>
    <w:p w14:paraId="50DCFEAB" w14:textId="77777777" w:rsidR="004E4B01" w:rsidRPr="00DC591F" w:rsidRDefault="00307D5E" w:rsidP="001D395B">
      <w:pPr>
        <w:pStyle w:val="planetGOLDbodytext"/>
        <w:numPr>
          <w:ilvl w:val="1"/>
          <w:numId w:val="17"/>
        </w:numPr>
        <w:rPr>
          <w:sz w:val="24"/>
          <w:szCs w:val="24"/>
          <w:lang w:val="en-US"/>
        </w:rPr>
      </w:pPr>
      <w:r w:rsidRPr="00DC591F">
        <w:rPr>
          <w:sz w:val="24"/>
          <w:szCs w:val="24"/>
        </w:rPr>
        <w:t>Exportateurs</w:t>
      </w:r>
    </w:p>
    <w:p w14:paraId="4922D457" w14:textId="77777777" w:rsidR="004E4B01" w:rsidRPr="00DC591F" w:rsidRDefault="00307D5E" w:rsidP="001D395B">
      <w:pPr>
        <w:pStyle w:val="planetGOLDbodytext"/>
        <w:numPr>
          <w:ilvl w:val="1"/>
          <w:numId w:val="17"/>
        </w:numPr>
        <w:rPr>
          <w:sz w:val="24"/>
          <w:szCs w:val="24"/>
          <w:lang w:val="en-US"/>
        </w:rPr>
      </w:pPr>
      <w:r w:rsidRPr="00DC591F">
        <w:rPr>
          <w:sz w:val="24"/>
          <w:szCs w:val="24"/>
        </w:rPr>
        <w:t>Acheteurs internationaux</w:t>
      </w:r>
    </w:p>
    <w:p w14:paraId="5838EEDC" w14:textId="77777777" w:rsidR="0079045C" w:rsidRPr="00A6325E" w:rsidRDefault="00307D5E" w:rsidP="001F7096">
      <w:pPr>
        <w:pStyle w:val="planetGOLDbodytext"/>
        <w:numPr>
          <w:ilvl w:val="0"/>
          <w:numId w:val="17"/>
        </w:numPr>
        <w:rPr>
          <w:sz w:val="24"/>
          <w:szCs w:val="24"/>
        </w:rPr>
      </w:pPr>
      <w:r w:rsidRPr="00DC591F">
        <w:rPr>
          <w:sz w:val="24"/>
          <w:szCs w:val="24"/>
        </w:rPr>
        <w:t xml:space="preserve">Des définitions claires de ce qui fait qu’un acteur de la chaîne d’approvisionnement (p. ex., un négociant) est formel et légitime en/au [pays]. </w:t>
      </w:r>
    </w:p>
    <w:p w14:paraId="1B306549" w14:textId="77777777" w:rsidR="003F1392" w:rsidRPr="00A6325E" w:rsidRDefault="00307D5E" w:rsidP="001F7096">
      <w:pPr>
        <w:pStyle w:val="planetGOLDbodytext"/>
        <w:numPr>
          <w:ilvl w:val="0"/>
          <w:numId w:val="17"/>
        </w:numPr>
        <w:rPr>
          <w:sz w:val="24"/>
          <w:szCs w:val="24"/>
        </w:rPr>
      </w:pPr>
      <w:r w:rsidRPr="00DC591F">
        <w:rPr>
          <w:sz w:val="24"/>
          <w:szCs w:val="24"/>
        </w:rPr>
        <w:t xml:space="preserve">La dynamique en matière de fixation des prix et d'échanges, dans la mesure du possible. </w:t>
      </w:r>
    </w:p>
    <w:p w14:paraId="2AAA628F" w14:textId="77777777" w:rsidR="00D23426" w:rsidRPr="00A6325E" w:rsidRDefault="00307D5E" w:rsidP="00D12C01">
      <w:pPr>
        <w:pStyle w:val="planetGOLDheading2subheading"/>
        <w:rPr>
          <w:sz w:val="28"/>
          <w:szCs w:val="28"/>
        </w:rPr>
      </w:pPr>
      <w:r w:rsidRPr="00AC0A63">
        <w:rPr>
          <w:sz w:val="28"/>
          <w:szCs w:val="28"/>
        </w:rPr>
        <w:t>Obstacles pour accéder aux marchés formels</w:t>
      </w:r>
    </w:p>
    <w:p w14:paraId="6593D4E6" w14:textId="77777777" w:rsidR="001C1049" w:rsidRPr="00DC591F" w:rsidRDefault="00307D5E" w:rsidP="00D67FEE">
      <w:pPr>
        <w:pStyle w:val="planetGOLDbodytext"/>
        <w:rPr>
          <w:sz w:val="24"/>
          <w:szCs w:val="24"/>
          <w:lang w:val="en-US"/>
        </w:rPr>
      </w:pPr>
      <w:r w:rsidRPr="00DC591F">
        <w:rPr>
          <w:sz w:val="24"/>
          <w:szCs w:val="24"/>
        </w:rPr>
        <w:t>Sur la base de l’analyse ci-dessus concernant la chaîne d’approvisionnement, résumez les principaux obstacles qui empêchent les acteurs de la chaîne d’approvisionnement de l’EMAPE (mineurs, négociants, exportateurs) de mener leurs activités de manière formelle. Comprendre ces obstacles permettra de situer dans leur contexte les activités mises en œuvre et les acteurs que le projet [pays] a décidé de faire participer. Il peut s’agir de ce qui suit :</w:t>
      </w:r>
    </w:p>
    <w:p w14:paraId="735B6A4C" w14:textId="77777777" w:rsidR="001C1049" w:rsidRPr="00A6325E" w:rsidRDefault="00307D5E" w:rsidP="00490FA1">
      <w:pPr>
        <w:pStyle w:val="planetGOLDbodytext"/>
        <w:numPr>
          <w:ilvl w:val="0"/>
          <w:numId w:val="18"/>
        </w:numPr>
        <w:rPr>
          <w:sz w:val="24"/>
          <w:szCs w:val="24"/>
        </w:rPr>
      </w:pPr>
      <w:r w:rsidRPr="00DC591F">
        <w:rPr>
          <w:sz w:val="24"/>
          <w:szCs w:val="24"/>
        </w:rPr>
        <w:t xml:space="preserve">Relations de préfinancement avec les négociants informels. </w:t>
      </w:r>
    </w:p>
    <w:p w14:paraId="1509D149" w14:textId="77777777" w:rsidR="001F7096" w:rsidRPr="00DC591F" w:rsidRDefault="00307D5E">
      <w:pPr>
        <w:pStyle w:val="planetGOLDbodytext"/>
        <w:numPr>
          <w:ilvl w:val="0"/>
          <w:numId w:val="18"/>
        </w:numPr>
        <w:rPr>
          <w:sz w:val="24"/>
          <w:szCs w:val="24"/>
          <w:lang w:val="en-US"/>
        </w:rPr>
      </w:pPr>
      <w:r w:rsidRPr="00DC591F">
        <w:rPr>
          <w:sz w:val="24"/>
          <w:szCs w:val="24"/>
        </w:rPr>
        <w:t>Fixation des prix.</w:t>
      </w:r>
    </w:p>
    <w:p w14:paraId="34AE91BF" w14:textId="77777777" w:rsidR="001C1049" w:rsidRPr="00DC591F" w:rsidRDefault="00307D5E" w:rsidP="00490FA1">
      <w:pPr>
        <w:pStyle w:val="planetGOLDbodytext"/>
        <w:numPr>
          <w:ilvl w:val="0"/>
          <w:numId w:val="18"/>
        </w:numPr>
        <w:rPr>
          <w:sz w:val="24"/>
          <w:szCs w:val="24"/>
          <w:lang w:val="en-US"/>
        </w:rPr>
      </w:pPr>
      <w:r w:rsidRPr="00DC591F">
        <w:rPr>
          <w:sz w:val="24"/>
          <w:szCs w:val="24"/>
        </w:rPr>
        <w:lastRenderedPageBreak/>
        <w:t xml:space="preserve">Taxes. </w:t>
      </w:r>
    </w:p>
    <w:p w14:paraId="281A1704" w14:textId="77777777" w:rsidR="004773F8" w:rsidRPr="00A6325E" w:rsidRDefault="00307D5E" w:rsidP="00490FA1">
      <w:pPr>
        <w:pStyle w:val="planetGOLDbodytext"/>
        <w:numPr>
          <w:ilvl w:val="0"/>
          <w:numId w:val="18"/>
        </w:numPr>
        <w:rPr>
          <w:sz w:val="24"/>
          <w:szCs w:val="24"/>
        </w:rPr>
      </w:pPr>
      <w:r w:rsidRPr="00DC591F">
        <w:rPr>
          <w:sz w:val="24"/>
          <w:szCs w:val="24"/>
        </w:rPr>
        <w:t xml:space="preserve">Absence </w:t>
      </w:r>
      <w:r w:rsidRPr="00DC591F">
        <w:rPr>
          <w:sz w:val="24"/>
          <w:szCs w:val="24"/>
        </w:rPr>
        <w:t>d’agrégation/Volumes insuffisants pour réaliser des échanges formels ou une exportation.</w:t>
      </w:r>
    </w:p>
    <w:p w14:paraId="0BF1CB00" w14:textId="77777777" w:rsidR="004773F8" w:rsidRPr="00A6325E" w:rsidRDefault="00307D5E" w:rsidP="00490FA1">
      <w:pPr>
        <w:pStyle w:val="planetGOLDbodytext"/>
        <w:numPr>
          <w:ilvl w:val="0"/>
          <w:numId w:val="18"/>
        </w:numPr>
        <w:rPr>
          <w:sz w:val="24"/>
          <w:szCs w:val="24"/>
        </w:rPr>
      </w:pPr>
      <w:r w:rsidRPr="00DC591F">
        <w:rPr>
          <w:sz w:val="24"/>
          <w:szCs w:val="24"/>
        </w:rPr>
        <w:t>Décentralisation limitée des négociants formels ou d’autres acheteurs, etc.</w:t>
      </w:r>
    </w:p>
    <w:p w14:paraId="56056A9B" w14:textId="77777777" w:rsidR="004773F8" w:rsidRPr="00A6325E" w:rsidRDefault="00307D5E">
      <w:pPr>
        <w:pStyle w:val="planetGOLDbodytext"/>
        <w:numPr>
          <w:ilvl w:val="0"/>
          <w:numId w:val="18"/>
        </w:numPr>
        <w:rPr>
          <w:sz w:val="24"/>
          <w:szCs w:val="24"/>
        </w:rPr>
      </w:pPr>
      <w:r w:rsidRPr="00DC591F">
        <w:rPr>
          <w:sz w:val="24"/>
          <w:szCs w:val="24"/>
        </w:rPr>
        <w:t>Problèmes de transport, de sécurité.</w:t>
      </w:r>
    </w:p>
    <w:p w14:paraId="28D7B193" w14:textId="77777777" w:rsidR="00490FA1" w:rsidRPr="00A6325E" w:rsidRDefault="00307D5E" w:rsidP="0055154D">
      <w:pPr>
        <w:pStyle w:val="planetGOLDbodytext"/>
        <w:numPr>
          <w:ilvl w:val="0"/>
          <w:numId w:val="18"/>
        </w:numPr>
        <w:rPr>
          <w:sz w:val="24"/>
          <w:szCs w:val="24"/>
        </w:rPr>
      </w:pPr>
      <w:r w:rsidRPr="00DC591F">
        <w:rPr>
          <w:sz w:val="24"/>
          <w:szCs w:val="24"/>
        </w:rPr>
        <w:t>Exigences complexes en matière de documentation pour le commerce formel.</w:t>
      </w:r>
    </w:p>
    <w:p w14:paraId="75C41224" w14:textId="77777777" w:rsidR="005C331F" w:rsidRPr="00A6325E" w:rsidRDefault="00307D5E" w:rsidP="00D67FEE">
      <w:pPr>
        <w:pStyle w:val="planetGOLDbodytext"/>
        <w:rPr>
          <w:sz w:val="24"/>
          <w:szCs w:val="24"/>
        </w:rPr>
      </w:pPr>
      <w:r w:rsidRPr="00DC591F">
        <w:rPr>
          <w:sz w:val="24"/>
          <w:szCs w:val="24"/>
        </w:rPr>
        <w:t xml:space="preserve">Indiquez les besoins exprimés par les organisations de l’EMAPE, et les autres parties prenantes concernées, pour ce qui est de l’accès aux marchés formels. </w:t>
      </w:r>
    </w:p>
    <w:p w14:paraId="7DF8E2B0" w14:textId="77777777" w:rsidR="00DD6AE0" w:rsidRPr="00A6325E" w:rsidRDefault="00307D5E" w:rsidP="00D67FEE">
      <w:pPr>
        <w:pStyle w:val="planetGOLDheading2subheading"/>
      </w:pPr>
      <w:r w:rsidRPr="00AC0A63">
        <w:rPr>
          <w:sz w:val="28"/>
          <w:szCs w:val="28"/>
        </w:rPr>
        <w:t>Difficultés spécifiques au genre et aux groupes vulnérables</w:t>
      </w:r>
    </w:p>
    <w:p w14:paraId="501D84A1" w14:textId="12816C12" w:rsidR="00A20E54" w:rsidRPr="00A6325E" w:rsidRDefault="00307D5E" w:rsidP="00DD6AE0">
      <w:pPr>
        <w:pStyle w:val="planetGOLDbodytext"/>
        <w:rPr>
          <w:sz w:val="24"/>
          <w:szCs w:val="24"/>
        </w:rPr>
      </w:pPr>
      <w:r w:rsidRPr="00DC591F">
        <w:rPr>
          <w:sz w:val="24"/>
          <w:szCs w:val="24"/>
        </w:rPr>
        <w:t xml:space="preserve">Décrivez de </w:t>
      </w:r>
      <w:r w:rsidRPr="00DC591F">
        <w:rPr>
          <w:sz w:val="24"/>
          <w:szCs w:val="24"/>
        </w:rPr>
        <w:t>manière plus précise s’il existe des groupes spécifiques (</w:t>
      </w:r>
      <w:r w:rsidR="00E11B10">
        <w:rPr>
          <w:sz w:val="24"/>
          <w:szCs w:val="24"/>
        </w:rPr>
        <w:t>p. ex.</w:t>
      </w:r>
      <w:r w:rsidRPr="00DC591F">
        <w:rPr>
          <w:sz w:val="24"/>
          <w:szCs w:val="24"/>
        </w:rPr>
        <w:t xml:space="preserve">, les femmes, les populations autochtones ou les groupes défavorisés) qui éprouvent davantage de difficultés à accéder aux marchés ou à bénéficier de prix ou de conditions commerciales équitables. </w:t>
      </w:r>
    </w:p>
    <w:p w14:paraId="1775F6B9" w14:textId="77777777" w:rsidR="006853DE" w:rsidRPr="00A6325E" w:rsidRDefault="00307D5E" w:rsidP="00D12C01">
      <w:pPr>
        <w:pStyle w:val="planetGOLDheading2subheading"/>
        <w:rPr>
          <w:sz w:val="28"/>
          <w:szCs w:val="28"/>
        </w:rPr>
      </w:pPr>
      <w:r w:rsidRPr="00AC0A63">
        <w:rPr>
          <w:sz w:val="28"/>
          <w:szCs w:val="28"/>
        </w:rPr>
        <w:t xml:space="preserve">Engagement avec les acteurs du marché </w:t>
      </w:r>
    </w:p>
    <w:p w14:paraId="2386CFB4" w14:textId="1259B916" w:rsidR="00601CD9" w:rsidRPr="00A6325E" w:rsidRDefault="00307D5E" w:rsidP="00601CD9">
      <w:pPr>
        <w:pStyle w:val="planetGOLDbodytext"/>
        <w:rPr>
          <w:sz w:val="24"/>
          <w:szCs w:val="24"/>
        </w:rPr>
      </w:pPr>
      <w:r w:rsidRPr="00DC591F">
        <w:rPr>
          <w:sz w:val="24"/>
          <w:szCs w:val="24"/>
        </w:rPr>
        <w:t>Sur la base de la carte de la chaîne d’approvisionnement et des difficultés identifiées, décrivez quels sont les acteurs du marché que l’équipe du projet [pays] a engagés au-delà des organisations de l’EMAPE</w:t>
      </w:r>
      <w:r w:rsidR="00A6325E">
        <w:rPr>
          <w:sz w:val="24"/>
          <w:szCs w:val="24"/>
        </w:rPr>
        <w:t xml:space="preserve"> </w:t>
      </w:r>
      <w:r w:rsidRPr="00DC591F">
        <w:rPr>
          <w:sz w:val="24"/>
          <w:szCs w:val="24"/>
        </w:rPr>
        <w:t>(p</w:t>
      </w:r>
      <w:r w:rsidR="00A6325E">
        <w:rPr>
          <w:sz w:val="24"/>
          <w:szCs w:val="24"/>
        </w:rPr>
        <w:t>.</w:t>
      </w:r>
      <w:r w:rsidRPr="00DC591F">
        <w:rPr>
          <w:sz w:val="24"/>
          <w:szCs w:val="24"/>
        </w:rPr>
        <w:t xml:space="preserve"> ex., les négociants locaux, les agrégateurs, les banques centrales, les exportateurs, les raffineurs, les joailliers ou d’autres acheteurs (nationaux ou internationaux)). Dans la mesure du possible, spécifiez : </w:t>
      </w:r>
    </w:p>
    <w:p w14:paraId="05DB0496" w14:textId="77777777" w:rsidR="007A4FEB" w:rsidRPr="00A6325E" w:rsidRDefault="00307D5E" w:rsidP="007A4FEB">
      <w:pPr>
        <w:pStyle w:val="planetGOLDbodytext"/>
        <w:numPr>
          <w:ilvl w:val="0"/>
          <w:numId w:val="15"/>
        </w:numPr>
        <w:rPr>
          <w:sz w:val="24"/>
          <w:szCs w:val="24"/>
        </w:rPr>
      </w:pPr>
      <w:r w:rsidRPr="00DC591F">
        <w:rPr>
          <w:sz w:val="24"/>
          <w:szCs w:val="24"/>
        </w:rPr>
        <w:t>Les mesures incitatives supposées ou connues de chaque acteur pour s’engager dans le projet planetGOLD [pays] et favoriser la formalisation du commerce de l’or de l’EMAPE et l’accès aux marchés formels.</w:t>
      </w:r>
    </w:p>
    <w:p w14:paraId="3E4B99F3" w14:textId="77777777" w:rsidR="00C236EB" w:rsidRPr="00A6325E" w:rsidRDefault="00307D5E" w:rsidP="007A4FEB">
      <w:pPr>
        <w:pStyle w:val="planetGOLDbodytext"/>
        <w:numPr>
          <w:ilvl w:val="0"/>
          <w:numId w:val="15"/>
        </w:numPr>
        <w:rPr>
          <w:sz w:val="24"/>
          <w:szCs w:val="24"/>
        </w:rPr>
      </w:pPr>
      <w:r w:rsidRPr="00DC591F">
        <w:rPr>
          <w:sz w:val="24"/>
          <w:szCs w:val="24"/>
        </w:rPr>
        <w:t>La manière dont les différents acteurs ont été impliqués (ad-hoc, p. ex., par le biais de formations et d’événements ponctuels, d’accords formels, etc.).</w:t>
      </w:r>
    </w:p>
    <w:p w14:paraId="755DE69A" w14:textId="77777777" w:rsidR="00BC3F46" w:rsidRPr="00A6325E" w:rsidRDefault="00307D5E" w:rsidP="00BC3F46">
      <w:pPr>
        <w:pStyle w:val="planetGOLDbodytext"/>
        <w:rPr>
          <w:sz w:val="24"/>
          <w:szCs w:val="24"/>
        </w:rPr>
      </w:pPr>
      <w:r w:rsidRPr="00DC591F">
        <w:rPr>
          <w:sz w:val="24"/>
          <w:szCs w:val="24"/>
        </w:rPr>
        <w:lastRenderedPageBreak/>
        <w:t xml:space="preserve">Dans la mesure du possible, quantifiez le nombre et qualifiez le type d’acteurs du marché impliqués dans le projet. </w:t>
      </w:r>
    </w:p>
    <w:p w14:paraId="2E648E4B" w14:textId="77777777" w:rsidR="009A0D3A" w:rsidRPr="00A6325E" w:rsidRDefault="00307D5E" w:rsidP="009A0D3A">
      <w:pPr>
        <w:pStyle w:val="planetGOLDheading2subheading"/>
      </w:pPr>
      <w:r w:rsidRPr="00AC0A63">
        <w:rPr>
          <w:sz w:val="28"/>
          <w:szCs w:val="28"/>
        </w:rPr>
        <w:t>Faciliter les activités favorisant l’accès aux marchés formels</w:t>
      </w:r>
    </w:p>
    <w:p w14:paraId="62B39FE5" w14:textId="77777777" w:rsidR="00816AA0" w:rsidRPr="00DC591F" w:rsidRDefault="00307D5E" w:rsidP="005C331F">
      <w:pPr>
        <w:pStyle w:val="planetGOLDbodytext"/>
        <w:rPr>
          <w:sz w:val="24"/>
          <w:szCs w:val="24"/>
          <w:lang w:val="en-US"/>
        </w:rPr>
      </w:pPr>
      <w:r w:rsidRPr="00DC591F">
        <w:rPr>
          <w:sz w:val="24"/>
          <w:szCs w:val="24"/>
        </w:rPr>
        <w:t>Décrivez toutes les activités que l’équipe du projet planetGOLD [pays] a mises en œuvre pour favoriser l’accès aux marchés formels. Ceci peut inclure ce qui suit :</w:t>
      </w:r>
    </w:p>
    <w:p w14:paraId="200A0D6D" w14:textId="77777777" w:rsidR="002C4176" w:rsidRPr="00A6325E" w:rsidRDefault="00307D5E" w:rsidP="0055154D">
      <w:pPr>
        <w:pStyle w:val="planetGOLDbodytext"/>
        <w:numPr>
          <w:ilvl w:val="0"/>
          <w:numId w:val="20"/>
        </w:numPr>
        <w:rPr>
          <w:sz w:val="24"/>
          <w:szCs w:val="24"/>
        </w:rPr>
      </w:pPr>
      <w:r w:rsidRPr="00DC591F">
        <w:rPr>
          <w:sz w:val="24"/>
          <w:szCs w:val="24"/>
        </w:rPr>
        <w:t>Des formations sur le devoir de diligence et les chaînes d’approvisionnement.</w:t>
      </w:r>
    </w:p>
    <w:p w14:paraId="3CB1E464" w14:textId="77777777" w:rsidR="00816AA0" w:rsidRPr="00A6325E" w:rsidRDefault="00307D5E" w:rsidP="0055154D">
      <w:pPr>
        <w:pStyle w:val="planetGOLDbodytext"/>
        <w:numPr>
          <w:ilvl w:val="0"/>
          <w:numId w:val="20"/>
        </w:numPr>
        <w:rPr>
          <w:sz w:val="24"/>
          <w:szCs w:val="24"/>
        </w:rPr>
      </w:pPr>
      <w:r w:rsidRPr="00DC591F">
        <w:rPr>
          <w:sz w:val="24"/>
          <w:szCs w:val="24"/>
        </w:rPr>
        <w:t>Des formations sur le commerce de l’or.</w:t>
      </w:r>
    </w:p>
    <w:p w14:paraId="0F93A959" w14:textId="77777777" w:rsidR="002C4176" w:rsidRPr="00A6325E" w:rsidRDefault="00307D5E" w:rsidP="0055154D">
      <w:pPr>
        <w:pStyle w:val="planetGOLDbodytext"/>
        <w:numPr>
          <w:ilvl w:val="0"/>
          <w:numId w:val="20"/>
        </w:numPr>
        <w:rPr>
          <w:sz w:val="24"/>
          <w:szCs w:val="24"/>
        </w:rPr>
      </w:pPr>
      <w:r w:rsidRPr="00DC591F">
        <w:rPr>
          <w:sz w:val="24"/>
          <w:szCs w:val="24"/>
        </w:rPr>
        <w:t>La mise en œuvre et la documentation des critères planetGOLD comme base de devoir de diligence.</w:t>
      </w:r>
    </w:p>
    <w:p w14:paraId="2ED466B8" w14:textId="218ABA82" w:rsidR="00816AA0" w:rsidRPr="00A6325E" w:rsidRDefault="00307D5E" w:rsidP="00F80260">
      <w:pPr>
        <w:pStyle w:val="planetGOLDbodytext"/>
        <w:numPr>
          <w:ilvl w:val="0"/>
          <w:numId w:val="20"/>
        </w:numPr>
        <w:rPr>
          <w:sz w:val="24"/>
          <w:szCs w:val="24"/>
        </w:rPr>
      </w:pPr>
      <w:r w:rsidRPr="00DC591F">
        <w:rPr>
          <w:sz w:val="24"/>
          <w:szCs w:val="24"/>
        </w:rPr>
        <w:t>La mise en relation des producteurs avec les acteurs intéressés de la chaîne d’approvisionnement (p</w:t>
      </w:r>
      <w:r w:rsidR="00E11B10">
        <w:rPr>
          <w:sz w:val="24"/>
          <w:szCs w:val="24"/>
        </w:rPr>
        <w:t>.</w:t>
      </w:r>
      <w:r w:rsidRPr="00DC591F">
        <w:rPr>
          <w:sz w:val="24"/>
          <w:szCs w:val="24"/>
        </w:rPr>
        <w:t xml:space="preserve"> ex., par le biais de conférences, de foires, etc.)</w:t>
      </w:r>
    </w:p>
    <w:p w14:paraId="25755AD7" w14:textId="77777777" w:rsidR="00490C86" w:rsidRPr="00A6325E" w:rsidRDefault="00307D5E" w:rsidP="00490C86">
      <w:pPr>
        <w:pStyle w:val="planetGOLDbodytext"/>
        <w:numPr>
          <w:ilvl w:val="0"/>
          <w:numId w:val="20"/>
        </w:numPr>
        <w:rPr>
          <w:sz w:val="24"/>
          <w:szCs w:val="24"/>
        </w:rPr>
      </w:pPr>
      <w:r w:rsidRPr="00DC591F">
        <w:rPr>
          <w:sz w:val="24"/>
          <w:szCs w:val="24"/>
        </w:rPr>
        <w:t>Des engagements spécifiques avec les acteurs du marché pour éduquer et promouvoir l’engagement dans les marchés formels.</w:t>
      </w:r>
    </w:p>
    <w:p w14:paraId="222AB436" w14:textId="77777777" w:rsidR="001405D8" w:rsidRPr="00A6325E" w:rsidRDefault="00307D5E" w:rsidP="001405D8">
      <w:pPr>
        <w:pStyle w:val="planetGOLDheading2subheading"/>
        <w:rPr>
          <w:sz w:val="28"/>
          <w:szCs w:val="28"/>
        </w:rPr>
      </w:pPr>
      <w:r w:rsidRPr="00AC0A63">
        <w:rPr>
          <w:sz w:val="28"/>
          <w:szCs w:val="28"/>
        </w:rPr>
        <w:t xml:space="preserve">Facilitation du commerce de l’or responsable issu de l’EMAPE vers les marchés formels </w:t>
      </w:r>
    </w:p>
    <w:p w14:paraId="5B5047BE" w14:textId="77777777" w:rsidR="00BA2090" w:rsidRPr="00A6325E" w:rsidRDefault="00307D5E" w:rsidP="00440117">
      <w:pPr>
        <w:pStyle w:val="planetGOLDbodytext"/>
        <w:rPr>
          <w:sz w:val="24"/>
          <w:szCs w:val="24"/>
        </w:rPr>
      </w:pPr>
      <w:r w:rsidRPr="00DC591F">
        <w:rPr>
          <w:sz w:val="24"/>
          <w:szCs w:val="24"/>
        </w:rPr>
        <w:t>Fournissez une description des activités entreprises pour créer des chaînes d’approvisionnement allant de la mine aux marchés, notamment :</w:t>
      </w:r>
    </w:p>
    <w:p w14:paraId="31DD32D8" w14:textId="77777777" w:rsidR="00745E62" w:rsidRPr="00A6325E" w:rsidRDefault="00307D5E" w:rsidP="0055154D">
      <w:pPr>
        <w:pStyle w:val="planetGOLDbodytext"/>
        <w:numPr>
          <w:ilvl w:val="0"/>
          <w:numId w:val="19"/>
        </w:numPr>
        <w:rPr>
          <w:sz w:val="24"/>
          <w:szCs w:val="24"/>
        </w:rPr>
      </w:pPr>
      <w:r w:rsidRPr="00DC591F">
        <w:rPr>
          <w:sz w:val="24"/>
          <w:szCs w:val="24"/>
        </w:rPr>
        <w:t>Le recrutement d’acteurs de la chaîne d’approvisionnement pour y participer.</w:t>
      </w:r>
    </w:p>
    <w:p w14:paraId="0DF454C0" w14:textId="77777777" w:rsidR="00745E62" w:rsidRPr="00A6325E" w:rsidRDefault="00307D5E" w:rsidP="0055154D">
      <w:pPr>
        <w:pStyle w:val="planetGOLDbodytext"/>
        <w:numPr>
          <w:ilvl w:val="0"/>
          <w:numId w:val="19"/>
        </w:numPr>
        <w:rPr>
          <w:sz w:val="24"/>
          <w:szCs w:val="24"/>
        </w:rPr>
      </w:pPr>
      <w:r w:rsidRPr="00DC591F">
        <w:rPr>
          <w:sz w:val="24"/>
          <w:szCs w:val="24"/>
        </w:rPr>
        <w:t>Les mesures prises en vue de l’établissement d’un accord.</w:t>
      </w:r>
    </w:p>
    <w:p w14:paraId="7163F9C7" w14:textId="77777777" w:rsidR="00745E62" w:rsidRPr="00A6325E" w:rsidRDefault="00307D5E" w:rsidP="0055154D">
      <w:pPr>
        <w:pStyle w:val="planetGOLDbodytext"/>
        <w:numPr>
          <w:ilvl w:val="0"/>
          <w:numId w:val="19"/>
        </w:numPr>
        <w:rPr>
          <w:sz w:val="24"/>
          <w:szCs w:val="24"/>
        </w:rPr>
      </w:pPr>
      <w:r w:rsidRPr="00DC591F">
        <w:rPr>
          <w:sz w:val="24"/>
          <w:szCs w:val="24"/>
        </w:rPr>
        <w:t>Les conditions d’approvisionnement responsable de l’acheteur.</w:t>
      </w:r>
    </w:p>
    <w:p w14:paraId="237231B1" w14:textId="77777777" w:rsidR="00271988" w:rsidRPr="00A6325E" w:rsidRDefault="00307D5E" w:rsidP="0055154D">
      <w:pPr>
        <w:pStyle w:val="planetGOLDbodytext"/>
        <w:numPr>
          <w:ilvl w:val="0"/>
          <w:numId w:val="19"/>
        </w:numPr>
        <w:rPr>
          <w:sz w:val="24"/>
          <w:szCs w:val="24"/>
        </w:rPr>
      </w:pPr>
      <w:r w:rsidRPr="00DC591F">
        <w:rPr>
          <w:sz w:val="24"/>
          <w:szCs w:val="24"/>
        </w:rPr>
        <w:t>La quantité d’or issue de l’EMAPE vendue (et par le biais de quels canaux/chaînes), le niveau de référence et l’évolution des cours.</w:t>
      </w:r>
    </w:p>
    <w:p w14:paraId="6EE92A71" w14:textId="77777777" w:rsidR="002C164E" w:rsidRPr="00A6325E" w:rsidRDefault="00307D5E" w:rsidP="0055154D">
      <w:pPr>
        <w:pStyle w:val="planetGOLDbodytext"/>
        <w:numPr>
          <w:ilvl w:val="0"/>
          <w:numId w:val="19"/>
        </w:numPr>
        <w:rPr>
          <w:sz w:val="24"/>
          <w:szCs w:val="24"/>
        </w:rPr>
      </w:pPr>
      <w:r w:rsidRPr="00DC591F">
        <w:rPr>
          <w:sz w:val="24"/>
          <w:szCs w:val="24"/>
        </w:rPr>
        <w:t xml:space="preserve">Une description de la chaîne d’approvisionnement formelle (tous les acteurs impliqués, p. ex., les négociants, les agrégateurs nationaux, les raffineurs et/ou les </w:t>
      </w:r>
      <w:r w:rsidRPr="00DC591F">
        <w:rPr>
          <w:sz w:val="24"/>
          <w:szCs w:val="24"/>
        </w:rPr>
        <w:lastRenderedPageBreak/>
        <w:t xml:space="preserve">joailliers internationaux). </w:t>
      </w:r>
    </w:p>
    <w:p w14:paraId="020E1469" w14:textId="77777777" w:rsidR="002C164E" w:rsidRPr="00A6325E" w:rsidRDefault="00307D5E" w:rsidP="00F80260">
      <w:pPr>
        <w:pStyle w:val="planetGOLDbodytext"/>
        <w:numPr>
          <w:ilvl w:val="0"/>
          <w:numId w:val="19"/>
        </w:numPr>
        <w:rPr>
          <w:sz w:val="24"/>
          <w:szCs w:val="24"/>
        </w:rPr>
      </w:pPr>
      <w:r w:rsidRPr="00DC591F">
        <w:rPr>
          <w:sz w:val="24"/>
          <w:szCs w:val="24"/>
        </w:rPr>
        <w:t xml:space="preserve">La manière dont l’analyse/la fixation des prix, les agrégations, le commerce, la sécurité/la logistique et le transport/l’exportation ont été gérés pour favoriser le commerce, et l’acteur qui les a gérés. </w:t>
      </w:r>
    </w:p>
    <w:p w14:paraId="7131AE39" w14:textId="77777777" w:rsidR="00271988" w:rsidRPr="00A6325E" w:rsidRDefault="00307D5E" w:rsidP="00271988">
      <w:pPr>
        <w:pStyle w:val="planetGOLDbodytext"/>
        <w:rPr>
          <w:sz w:val="24"/>
          <w:szCs w:val="24"/>
        </w:rPr>
      </w:pPr>
      <w:r w:rsidRPr="00DC591F">
        <w:rPr>
          <w:sz w:val="24"/>
          <w:szCs w:val="24"/>
        </w:rPr>
        <w:t xml:space="preserve">Incluez un résumé des informations dans le rapport, avec les liens hypertextes/les annexes renvoyant là où ces informations sont disponibles. </w:t>
      </w:r>
    </w:p>
    <w:p w14:paraId="19F5B5C0" w14:textId="77777777" w:rsidR="00AC0A63" w:rsidRPr="00B24B9D" w:rsidRDefault="00AC0A63" w:rsidP="00271988">
      <w:pPr>
        <w:pStyle w:val="planetGOLDbodytext"/>
        <w:rPr>
          <w:sz w:val="12"/>
          <w:szCs w:val="12"/>
        </w:rPr>
      </w:pPr>
    </w:p>
    <w:p w14:paraId="024A46AB" w14:textId="77777777" w:rsidR="009B1634" w:rsidRPr="00A6325E" w:rsidRDefault="00307D5E" w:rsidP="009B1634">
      <w:pPr>
        <w:pStyle w:val="Heading3"/>
        <w:rPr>
          <w:color w:val="485865"/>
          <w:spacing w:val="-5"/>
          <w:lang w:val="fr-FR"/>
        </w:rPr>
      </w:pPr>
      <w:bookmarkStart w:id="6" w:name="_Toc188701333"/>
      <w:r w:rsidRPr="00E902C2">
        <w:rPr>
          <w:color w:val="485865"/>
          <w:spacing w:val="-5"/>
          <w:lang w:val="fr-FR"/>
        </w:rPr>
        <w:t>Mise en œuvre des critères planetGOLD</w:t>
      </w:r>
      <w:bookmarkEnd w:id="6"/>
    </w:p>
    <w:p w14:paraId="7685BF45" w14:textId="77777777" w:rsidR="00F27A03" w:rsidRPr="00AC0A63" w:rsidRDefault="00307D5E" w:rsidP="00BE611D">
      <w:pPr>
        <w:pStyle w:val="planetGOLDbodytext"/>
        <w:rPr>
          <w:sz w:val="24"/>
          <w:szCs w:val="24"/>
          <w:lang w:val="en-US"/>
        </w:rPr>
      </w:pPr>
      <w:r w:rsidRPr="00AC0A63">
        <w:rPr>
          <w:sz w:val="24"/>
          <w:szCs w:val="24"/>
        </w:rPr>
        <w:t>Documenter la manière dont les organisations de l’EMAPE mettent en œuvre les critères constitue une mesure importante pour permettre d’accéder aux marchés. Dans cette section , décrivez :</w:t>
      </w:r>
    </w:p>
    <w:p w14:paraId="0407C045" w14:textId="77777777" w:rsidR="00330A5D" w:rsidRPr="00A6325E" w:rsidRDefault="00307D5E" w:rsidP="00F27A03">
      <w:pPr>
        <w:pStyle w:val="planetGOLDbodytext"/>
        <w:numPr>
          <w:ilvl w:val="0"/>
          <w:numId w:val="15"/>
        </w:numPr>
        <w:rPr>
          <w:sz w:val="24"/>
          <w:szCs w:val="24"/>
        </w:rPr>
      </w:pPr>
      <w:r w:rsidRPr="00AC0A63">
        <w:rPr>
          <w:sz w:val="24"/>
          <w:szCs w:val="24"/>
        </w:rPr>
        <w:t>Les méthodes utilisées dans le cadre du projet pour évaluer si les bénéficiaires de l’EMAPE respectent les critères (p. ex., une matrice ou une liste de contrôle, la soumission de rapports, etc.).</w:t>
      </w:r>
    </w:p>
    <w:p w14:paraId="3867C765" w14:textId="77777777" w:rsidR="00801DBE" w:rsidRPr="00A6325E" w:rsidRDefault="00307D5E" w:rsidP="00F27A03">
      <w:pPr>
        <w:pStyle w:val="planetGOLDbodytext"/>
        <w:numPr>
          <w:ilvl w:val="0"/>
          <w:numId w:val="15"/>
        </w:numPr>
        <w:rPr>
          <w:sz w:val="24"/>
          <w:szCs w:val="24"/>
        </w:rPr>
      </w:pPr>
      <w:r w:rsidRPr="00AC0A63">
        <w:rPr>
          <w:sz w:val="24"/>
          <w:szCs w:val="24"/>
        </w:rPr>
        <w:t>Le nombre de bénéficiaires de l’EMAPE participant au projet qui ont été évalués en se référant aux critères et le nombre/pourcentage de ceux qui respectent les exigences minimales.</w:t>
      </w:r>
    </w:p>
    <w:p w14:paraId="00594D9B" w14:textId="77777777" w:rsidR="002B7371" w:rsidRPr="00A6325E" w:rsidRDefault="00307D5E" w:rsidP="00F27A03">
      <w:pPr>
        <w:pStyle w:val="planetGOLDbodytext"/>
        <w:numPr>
          <w:ilvl w:val="0"/>
          <w:numId w:val="15"/>
        </w:numPr>
        <w:rPr>
          <w:sz w:val="24"/>
          <w:szCs w:val="24"/>
        </w:rPr>
      </w:pPr>
      <w:r w:rsidRPr="00AC0A63">
        <w:rPr>
          <w:sz w:val="24"/>
          <w:szCs w:val="24"/>
        </w:rPr>
        <w:t>Le nombre de bénéficiaires de l’EMAPE pour qui les rapports sur les critères planetGOLD ont été remplis, y compris la préparation d’un plan d’atténuation des risques et de toute la documentation de base pertinente.</w:t>
      </w:r>
    </w:p>
    <w:p w14:paraId="7D02D399" w14:textId="77777777" w:rsidR="00F3600E" w:rsidRPr="00A6325E" w:rsidRDefault="00307D5E" w:rsidP="00F27A03">
      <w:pPr>
        <w:pStyle w:val="planetGOLDbodytext"/>
        <w:numPr>
          <w:ilvl w:val="0"/>
          <w:numId w:val="15"/>
        </w:numPr>
        <w:rPr>
          <w:sz w:val="24"/>
          <w:szCs w:val="24"/>
        </w:rPr>
      </w:pPr>
      <w:r w:rsidRPr="00AC0A63">
        <w:rPr>
          <w:sz w:val="24"/>
          <w:szCs w:val="24"/>
        </w:rPr>
        <w:t xml:space="preserve">Les réussites et les difficultés rencontrées dans la mise en œuvre des critères planetGOLD (adoption d’une approche d’amélioration continue et degré de volonté des acteurs du marché formel de s’impliquer). </w:t>
      </w:r>
    </w:p>
    <w:p w14:paraId="707C9FCC" w14:textId="77777777" w:rsidR="00F5250F" w:rsidRPr="00A6325E" w:rsidRDefault="00307D5E" w:rsidP="00F27A03">
      <w:pPr>
        <w:pStyle w:val="planetGOLDbodytext"/>
        <w:numPr>
          <w:ilvl w:val="0"/>
          <w:numId w:val="15"/>
        </w:numPr>
        <w:rPr>
          <w:sz w:val="24"/>
          <w:szCs w:val="24"/>
        </w:rPr>
      </w:pPr>
      <w:r w:rsidRPr="00AC0A63">
        <w:rPr>
          <w:sz w:val="24"/>
          <w:szCs w:val="24"/>
        </w:rPr>
        <w:t xml:space="preserve">Le cas échéant, quel critère s’est avéré plus difficile à mettre en œuvre et comment cela a affecté/pourrait affecter l’accès aux marchés formels. </w:t>
      </w:r>
    </w:p>
    <w:p w14:paraId="780B5010" w14:textId="77777777" w:rsidR="00D87915" w:rsidRPr="00A6325E" w:rsidRDefault="00307D5E" w:rsidP="0055154D">
      <w:pPr>
        <w:pStyle w:val="planetGOLDbodytext"/>
        <w:rPr>
          <w:sz w:val="24"/>
          <w:szCs w:val="24"/>
        </w:rPr>
      </w:pPr>
      <w:r w:rsidRPr="00AC0A63">
        <w:rPr>
          <w:sz w:val="24"/>
          <w:szCs w:val="24"/>
        </w:rPr>
        <w:lastRenderedPageBreak/>
        <w:t xml:space="preserve">Le rapport doit proposer un résumé de ces informations, puis comprendre des liens hypertextes ou des annexes vers des rapports ou des documents plus détaillés sur la manière dont les organisations de l’EMAPE mettent en œuvre les critères planetGOLD. </w:t>
      </w:r>
    </w:p>
    <w:p w14:paraId="650B78DC" w14:textId="77777777" w:rsidR="00AC0A63" w:rsidRPr="00A6325E" w:rsidRDefault="00AC0A63" w:rsidP="0055154D">
      <w:pPr>
        <w:pStyle w:val="planetGOLDbodytext"/>
        <w:rPr>
          <w:sz w:val="24"/>
          <w:szCs w:val="24"/>
        </w:rPr>
      </w:pPr>
    </w:p>
    <w:p w14:paraId="0428844A" w14:textId="77777777" w:rsidR="00ED2337" w:rsidRPr="00A6325E" w:rsidRDefault="00307D5E" w:rsidP="00ED2337">
      <w:pPr>
        <w:pStyle w:val="Heading3"/>
        <w:rPr>
          <w:color w:val="485865"/>
          <w:spacing w:val="-5"/>
          <w:lang w:val="fr-FR"/>
        </w:rPr>
      </w:pPr>
      <w:bookmarkStart w:id="7" w:name="_Toc188701334"/>
      <w:r w:rsidRPr="00E902C2">
        <w:rPr>
          <w:color w:val="485865"/>
          <w:spacing w:val="-5"/>
          <w:lang w:val="fr-FR"/>
        </w:rPr>
        <w:t>Résultats, expériences et enseignements tirés</w:t>
      </w:r>
      <w:bookmarkEnd w:id="7"/>
    </w:p>
    <w:p w14:paraId="2167C1BC" w14:textId="77777777" w:rsidR="009B0B8D" w:rsidRPr="00A6325E" w:rsidRDefault="00307D5E" w:rsidP="009B0B8D">
      <w:pPr>
        <w:pStyle w:val="planetGOLDheading2subheading"/>
        <w:rPr>
          <w:sz w:val="28"/>
          <w:szCs w:val="28"/>
        </w:rPr>
      </w:pPr>
      <w:r w:rsidRPr="00AC0A63">
        <w:rPr>
          <w:sz w:val="28"/>
          <w:szCs w:val="28"/>
        </w:rPr>
        <w:t xml:space="preserve">Développement durable </w:t>
      </w:r>
    </w:p>
    <w:p w14:paraId="247FFB47" w14:textId="77777777" w:rsidR="009B0B8D" w:rsidRPr="00A6325E" w:rsidRDefault="00307D5E" w:rsidP="009B0B8D">
      <w:pPr>
        <w:pStyle w:val="planetGOLDbodytext"/>
        <w:rPr>
          <w:sz w:val="24"/>
          <w:szCs w:val="24"/>
        </w:rPr>
      </w:pPr>
      <w:r w:rsidRPr="00AC0A63">
        <w:rPr>
          <w:sz w:val="24"/>
          <w:szCs w:val="24"/>
        </w:rPr>
        <w:t xml:space="preserve">Réfléchissez à la durabilité des activités d’accès au marché et à la question de savoir si les relations commerciales soutenues tout au long de la mise en œuvre du projet planetGOLD [pays] sont susceptibles de perdurer une fois le projet terminé. </w:t>
      </w:r>
    </w:p>
    <w:p w14:paraId="5CD78C30" w14:textId="77777777" w:rsidR="00980B16" w:rsidRPr="00A6325E" w:rsidRDefault="00307D5E" w:rsidP="0043506E">
      <w:pPr>
        <w:pStyle w:val="planetGOLDheading2subheading"/>
        <w:rPr>
          <w:sz w:val="28"/>
          <w:szCs w:val="28"/>
        </w:rPr>
      </w:pPr>
      <w:r w:rsidRPr="00AC0A63">
        <w:rPr>
          <w:sz w:val="28"/>
          <w:szCs w:val="28"/>
        </w:rPr>
        <w:t>Facteurs de réussite</w:t>
      </w:r>
    </w:p>
    <w:p w14:paraId="5429EC85" w14:textId="77777777" w:rsidR="00BA16A7" w:rsidRPr="00A6325E" w:rsidRDefault="00307D5E" w:rsidP="00BA16A7">
      <w:pPr>
        <w:pStyle w:val="planetGOLDbodytext"/>
        <w:rPr>
          <w:sz w:val="24"/>
          <w:szCs w:val="24"/>
        </w:rPr>
      </w:pPr>
      <w:r w:rsidRPr="00AC0A63">
        <w:rPr>
          <w:sz w:val="24"/>
          <w:szCs w:val="24"/>
        </w:rPr>
        <w:t>Quels ont été/sont les facteurs spécifiques de réussite des interventions prévues dans le cadre du projet pour favoriser l’accès aux marchés formels ? (Ceci inclut aussi bien les facteurs qui dépendent du projet que ceux qui ne dépendent pas du projet).</w:t>
      </w:r>
    </w:p>
    <w:p w14:paraId="67639769" w14:textId="77777777" w:rsidR="00980B16" w:rsidRPr="00A6325E" w:rsidRDefault="00307D5E" w:rsidP="00BA16A7">
      <w:pPr>
        <w:pStyle w:val="planetGOLDheading2subheading"/>
        <w:rPr>
          <w:sz w:val="28"/>
          <w:szCs w:val="28"/>
        </w:rPr>
      </w:pPr>
      <w:r w:rsidRPr="00AC0A63">
        <w:rPr>
          <w:sz w:val="28"/>
          <w:szCs w:val="28"/>
        </w:rPr>
        <w:t>Obstacles rencontrés</w:t>
      </w:r>
    </w:p>
    <w:p w14:paraId="72B482F7" w14:textId="77777777" w:rsidR="00E20B10" w:rsidRPr="00A6325E" w:rsidRDefault="00307D5E" w:rsidP="00E20B10">
      <w:pPr>
        <w:pStyle w:val="planetGOLDbodytext"/>
        <w:rPr>
          <w:sz w:val="24"/>
          <w:szCs w:val="24"/>
        </w:rPr>
      </w:pPr>
      <w:r w:rsidRPr="00AC0A63">
        <w:rPr>
          <w:sz w:val="24"/>
          <w:szCs w:val="24"/>
        </w:rPr>
        <w:t>Quels ont été/sont les problèmes, les difficultés, les conditions difficiles et/ou les facteurs spécifiques susceptibles de compromettre la réussite des interventions du projet visant à favoriser l’accès aux marchés formels, et que l’intervention du projet a permis (ou non) de surmonter ? (Ceci inclut aussi bien les facteurs qui dépendent du projet que ceux qui ne dépendent pas du projet.)</w:t>
      </w:r>
    </w:p>
    <w:p w14:paraId="1211262F" w14:textId="77777777" w:rsidR="009D334A" w:rsidRPr="00A6325E" w:rsidRDefault="00307D5E" w:rsidP="00BA16A7">
      <w:pPr>
        <w:pStyle w:val="planetGOLDheading2subheading"/>
        <w:rPr>
          <w:sz w:val="28"/>
          <w:szCs w:val="28"/>
        </w:rPr>
      </w:pPr>
      <w:r w:rsidRPr="00AC0A63">
        <w:rPr>
          <w:sz w:val="28"/>
          <w:szCs w:val="28"/>
        </w:rPr>
        <w:t>Recommandations et éléments à prendre en compte pour les interventions futures</w:t>
      </w:r>
    </w:p>
    <w:p w14:paraId="133D40EE" w14:textId="0275AF7B" w:rsidR="00F66D8A" w:rsidRPr="00A6325E" w:rsidRDefault="00307D5E" w:rsidP="00B24B9D">
      <w:pPr>
        <w:pStyle w:val="planetGOLDbodytext"/>
        <w:rPr>
          <w:rFonts w:ascii="Roboto"/>
          <w:sz w:val="24"/>
          <w:szCs w:val="24"/>
        </w:rPr>
      </w:pPr>
      <w:r w:rsidRPr="00AC0A63">
        <w:rPr>
          <w:sz w:val="24"/>
          <w:szCs w:val="24"/>
        </w:rPr>
        <w:t>Quels sont les résultats généraux, les expériences, les observations et les enseignements tirés au cours de la mise en œuvre du projet qui présentent un intérêt dans le cadre de la reproduction d’une intervention de ce type visant à favoriser l’accès aux marchés formels ? Que recommanderiez-vous aux futures équipes de projet de faire pour obtenir de meilleurs résultats dans le cadre de l’intervention ?</w:t>
      </w:r>
    </w:p>
    <w:p w14:paraId="2FF0ACC6" w14:textId="77777777" w:rsidR="007F26F5" w:rsidRPr="00A6325E" w:rsidRDefault="007F26F5" w:rsidP="000C15D8">
      <w:pPr>
        <w:pStyle w:val="Heading3"/>
        <w:spacing w:before="121" w:line="220" w:lineRule="auto"/>
        <w:ind w:right="5786"/>
        <w:rPr>
          <w:color w:val="485865"/>
          <w:sz w:val="24"/>
          <w:szCs w:val="24"/>
          <w:lang w:val="fr-FR"/>
        </w:rPr>
        <w:sectPr w:rsidR="007F26F5" w:rsidRPr="00A6325E" w:rsidSect="00CF092B">
          <w:headerReference w:type="default" r:id="rId26"/>
          <w:footerReference w:type="default" r:id="rId27"/>
          <w:pgSz w:w="12240" w:h="15840"/>
          <w:pgMar w:top="1440" w:right="0" w:bottom="979" w:left="0" w:header="0" w:footer="1008" w:gutter="0"/>
          <w:cols w:space="720"/>
          <w:docGrid w:linePitch="299"/>
        </w:sectPr>
      </w:pPr>
    </w:p>
    <w:p w14:paraId="3F20F841" w14:textId="77777777" w:rsidR="00FE2A43" w:rsidRPr="00A6325E" w:rsidRDefault="00FE2A43" w:rsidP="000C15D8">
      <w:pPr>
        <w:spacing w:line="266" w:lineRule="auto"/>
        <w:ind w:left="900"/>
        <w:jc w:val="both"/>
        <w:rPr>
          <w:rFonts w:ascii="Roboto"/>
          <w:sz w:val="24"/>
          <w:szCs w:val="24"/>
          <w:lang w:val="fr-FR"/>
        </w:rPr>
        <w:sectPr w:rsidR="00FE2A43" w:rsidRPr="00A6325E" w:rsidSect="00CF092B">
          <w:headerReference w:type="default" r:id="rId28"/>
          <w:footerReference w:type="default" r:id="rId29"/>
          <w:type w:val="continuous"/>
          <w:pgSz w:w="12240" w:h="15840"/>
          <w:pgMar w:top="1440" w:right="0" w:bottom="280" w:left="0" w:header="0" w:footer="1531" w:gutter="0"/>
          <w:cols w:num="4" w:space="720" w:equalWidth="0">
            <w:col w:w="3226" w:space="40"/>
            <w:col w:w="2675" w:space="39"/>
            <w:col w:w="2641" w:space="40"/>
            <w:col w:w="3579"/>
          </w:cols>
        </w:sectPr>
      </w:pPr>
    </w:p>
    <w:p w14:paraId="6EE0A4A9" w14:textId="77777777" w:rsidR="00FE2A43" w:rsidRPr="00A6325E" w:rsidRDefault="00FE2A43" w:rsidP="00AF4F19">
      <w:pPr>
        <w:pStyle w:val="BodyText"/>
        <w:spacing w:before="8"/>
        <w:rPr>
          <w:sz w:val="20"/>
          <w:szCs w:val="20"/>
          <w:lang w:val="fr-FR"/>
        </w:rPr>
      </w:pPr>
    </w:p>
    <w:p w14:paraId="3B19D970" w14:textId="77777777" w:rsidR="00FE2A43" w:rsidRPr="00A6325E" w:rsidRDefault="00307D5E">
      <w:pPr>
        <w:pStyle w:val="BodyText"/>
        <w:spacing w:before="8"/>
        <w:rPr>
          <w:rFonts w:ascii="Roboto"/>
          <w:sz w:val="25"/>
          <w:lang w:val="fr-FR"/>
        </w:rPr>
      </w:pPr>
      <w:r w:rsidRPr="000B733B">
        <w:rPr>
          <w:noProof/>
        </w:rPr>
        <w:drawing>
          <wp:anchor distT="0" distB="0" distL="0" distR="0" simplePos="0" relativeHeight="251659264" behindDoc="1" locked="0" layoutInCell="1" allowOverlap="1" wp14:anchorId="4BD0607A" wp14:editId="14121246">
            <wp:simplePos x="0" y="0"/>
            <wp:positionH relativeFrom="page">
              <wp:posOffset>0</wp:posOffset>
            </wp:positionH>
            <wp:positionV relativeFrom="page">
              <wp:posOffset>0</wp:posOffset>
            </wp:positionV>
            <wp:extent cx="7772400" cy="10083800"/>
            <wp:effectExtent l="0" t="0" r="0" b="0"/>
            <wp:wrapNone/>
            <wp:docPr id="1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99596" name="image32.png"/>
                    <pic:cNvPicPr/>
                  </pic:nvPicPr>
                  <pic:blipFill>
                    <a:blip r:embed="rId30" cstate="print"/>
                    <a:stretch>
                      <a:fillRect/>
                    </a:stretch>
                  </pic:blipFill>
                  <pic:spPr>
                    <a:xfrm>
                      <a:off x="0" y="0"/>
                      <a:ext cx="7772400" cy="10083800"/>
                    </a:xfrm>
                    <a:prstGeom prst="rect">
                      <a:avLst/>
                    </a:prstGeom>
                  </pic:spPr>
                </pic:pic>
              </a:graphicData>
            </a:graphic>
            <wp14:sizeRelH relativeFrom="margin">
              <wp14:pctWidth>0</wp14:pctWidth>
            </wp14:sizeRelH>
            <wp14:sizeRelV relativeFrom="margin">
              <wp14:pctHeight>0</wp14:pctHeight>
            </wp14:sizeRelV>
          </wp:anchor>
        </w:drawing>
      </w:r>
    </w:p>
    <w:p w14:paraId="69B762D8" w14:textId="77777777" w:rsidR="00FE2A43" w:rsidRDefault="00307D5E" w:rsidP="00866D12">
      <w:pPr>
        <w:tabs>
          <w:tab w:val="left" w:pos="10103"/>
        </w:tabs>
        <w:spacing w:before="103"/>
        <w:rPr>
          <w:rFonts w:ascii="Roboto Black" w:hAnsi="Roboto Black"/>
          <w:b/>
          <w:sz w:val="18"/>
        </w:rPr>
      </w:pPr>
      <w:r w:rsidRPr="00A86F3A">
        <w:rPr>
          <w:noProof/>
          <w:color w:val="5B6770" w:themeColor="text1"/>
        </w:rPr>
        <mc:AlternateContent>
          <mc:Choice Requires="wps">
            <w:drawing>
              <wp:anchor distT="0" distB="0" distL="114300" distR="114300" simplePos="0" relativeHeight="251668480" behindDoc="0" locked="0" layoutInCell="1" allowOverlap="1" wp14:anchorId="1453B4C4" wp14:editId="6A4A728E">
                <wp:simplePos x="0" y="0"/>
                <wp:positionH relativeFrom="column">
                  <wp:posOffset>609600</wp:posOffset>
                </wp:positionH>
                <wp:positionV relativeFrom="paragraph">
                  <wp:posOffset>8048625</wp:posOffset>
                </wp:positionV>
                <wp:extent cx="5178425" cy="229235"/>
                <wp:effectExtent l="0" t="0" r="3175" b="0"/>
                <wp:wrapNone/>
                <wp:docPr id="495262879" name="Text Box 29"/>
                <wp:cNvGraphicFramePr/>
                <a:graphic xmlns:a="http://schemas.openxmlformats.org/drawingml/2006/main">
                  <a:graphicData uri="http://schemas.microsoft.com/office/word/2010/wordprocessingShape">
                    <wps:wsp>
                      <wps:cNvSpPr txBox="1"/>
                      <wps:spPr>
                        <a:xfrm>
                          <a:off x="0" y="0"/>
                          <a:ext cx="5178425" cy="229235"/>
                        </a:xfrm>
                        <a:prstGeom prst="rect">
                          <a:avLst/>
                        </a:prstGeom>
                        <a:noFill/>
                        <a:ln w="6350">
                          <a:noFill/>
                        </a:ln>
                      </wps:spPr>
                      <wps:txbx>
                        <w:txbxContent>
                          <w:p w14:paraId="107F5D75" w14:textId="77777777" w:rsidR="00C64D35" w:rsidRPr="003070F4" w:rsidRDefault="00307D5E" w:rsidP="00C64D35">
                            <w:pPr>
                              <w:rPr>
                                <w:rFonts w:ascii="Roboto" w:hAnsi="Roboto"/>
                                <w:b/>
                                <w:bCs/>
                                <w:color w:val="FFFFFF" w:themeColor="background1"/>
                                <w:sz w:val="15"/>
                                <w:szCs w:val="15"/>
                              </w:rPr>
                            </w:pPr>
                            <w:r w:rsidRPr="003070F4">
                              <w:rPr>
                                <w:rFonts w:ascii="Roboto" w:hAnsi="Roboto"/>
                                <w:b/>
                                <w:bCs/>
                                <w:color w:val="FFFFFF" w:themeColor="background1"/>
                                <w:sz w:val="15"/>
                                <w:szCs w:val="15"/>
                                <w:lang w:val="fr-FR"/>
                              </w:rPr>
                              <w:t xml:space="preserve">© 2024 </w:t>
                            </w:r>
                            <w:r w:rsidRPr="003070F4">
                              <w:rPr>
                                <w:rFonts w:ascii="Roboto" w:hAnsi="Roboto"/>
                                <w:b/>
                                <w:bCs/>
                                <w:color w:val="FFFFFF" w:themeColor="background1"/>
                                <w:sz w:val="15"/>
                                <w:szCs w:val="15"/>
                                <w:lang w:val="fr-FR"/>
                              </w:rPr>
                              <w:t>[insérer l’agence concernée]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29" o:spid="_x0000_s1039" type="#_x0000_t202" style="width:407.75pt;height:18.05pt;margin-top:633.75pt;margin-left:48pt;mso-height-percent:0;mso-height-relative:margin;mso-wrap-distance-bottom:0;mso-wrap-distance-left:9pt;mso-wrap-distance-right:9pt;mso-wrap-distance-top:0;position:absolute;v-text-anchor:top;z-index:251667456" filled="f" fillcolor="this" stroked="f" strokeweight="0.5pt">
                <v:textbox inset="0,0,0,0">
                  <w:txbxContent>
                    <w:p w:rsidR="00C64D35" w:rsidRPr="003070F4" w:rsidP="00C64D35" w14:textId="77777777">
                      <w:pPr>
                        <w:bidi w:val="0"/>
                        <w:rPr>
                          <w:rFonts w:ascii="Roboto" w:hAnsi="Roboto"/>
                          <w:b/>
                          <w:bCs/>
                          <w:color w:val="FFFFFF" w:themeColor="background1"/>
                          <w:sz w:val="15"/>
                          <w:szCs w:val="15"/>
                        </w:rPr>
                      </w:pPr>
                      <w:r w:rsidRPr="003070F4">
                        <w:rPr>
                          <w:rFonts w:ascii="Roboto" w:hAnsi="Roboto"/>
                          <w:b/>
                          <w:bCs/>
                          <w:color w:val="FFFFFF" w:themeColor="background1"/>
                          <w:sz w:val="15"/>
                          <w:szCs w:val="15"/>
                          <w:rtl w:val="0"/>
                          <w:lang w:val="fr-FR"/>
                        </w:rPr>
                        <w:t>© 2024 [insérer l’agence concernée]</w:t>
                      </w:r>
                    </w:p>
                  </w:txbxContent>
                </v:textbox>
              </v:shape>
            </w:pict>
          </mc:Fallback>
        </mc:AlternateContent>
      </w:r>
      <w:r>
        <w:rPr>
          <w:noProof/>
          <w:color w:val="5B6770" w:themeColor="text1"/>
        </w:rPr>
        <w:drawing>
          <wp:anchor distT="0" distB="0" distL="114300" distR="114300" simplePos="0" relativeHeight="251669504" behindDoc="0" locked="0" layoutInCell="1" allowOverlap="1" wp14:anchorId="4519A9FF" wp14:editId="171E37D8">
            <wp:simplePos x="0" y="0"/>
            <wp:positionH relativeFrom="column">
              <wp:posOffset>571712</wp:posOffset>
            </wp:positionH>
            <wp:positionV relativeFrom="paragraph">
              <wp:posOffset>7136554</wp:posOffset>
            </wp:positionV>
            <wp:extent cx="6619875" cy="813435"/>
            <wp:effectExtent l="0" t="0" r="0" b="0"/>
            <wp:wrapNone/>
            <wp:docPr id="1196974338" name="Picture 17" descr="A white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00015" name="Picture 17" descr="A white rectangular object with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19875" cy="813435"/>
                    </a:xfrm>
                    <a:prstGeom prst="rect">
                      <a:avLst/>
                    </a:prstGeom>
                  </pic:spPr>
                </pic:pic>
              </a:graphicData>
            </a:graphic>
            <wp14:sizeRelH relativeFrom="margin">
              <wp14:pctWidth>0</wp14:pctWidth>
            </wp14:sizeRelH>
            <wp14:sizeRelV relativeFrom="margin">
              <wp14:pctHeight>0</wp14:pctHeight>
            </wp14:sizeRelV>
          </wp:anchor>
        </w:drawing>
      </w:r>
      <w:r w:rsidR="003045D0" w:rsidRPr="000B733B">
        <w:rPr>
          <w:noProof/>
        </w:rPr>
        <mc:AlternateContent>
          <mc:Choice Requires="wps">
            <w:drawing>
              <wp:anchor distT="0" distB="0" distL="114300" distR="114300" simplePos="0" relativeHeight="251661312" behindDoc="1" locked="0" layoutInCell="1" allowOverlap="1" wp14:anchorId="5A5E41D8" wp14:editId="6D10EF75">
                <wp:simplePos x="0" y="0"/>
                <wp:positionH relativeFrom="page">
                  <wp:posOffset>6378575</wp:posOffset>
                </wp:positionH>
                <wp:positionV relativeFrom="page">
                  <wp:posOffset>9331325</wp:posOffset>
                </wp:positionV>
                <wp:extent cx="812800" cy="139700"/>
                <wp:effectExtent l="0" t="0" r="0" b="0"/>
                <wp:wrapNone/>
                <wp:docPr id="258" name="Text Box 258">
                  <a:hlinkClick xmlns:a="http://schemas.openxmlformats.org/drawingml/2006/main" r:id="rId3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AAF03" w14:textId="77777777" w:rsidR="00940C51" w:rsidRPr="00E902C2" w:rsidRDefault="00940C51" w:rsidP="000E42B5">
                            <w:pPr>
                              <w:spacing w:line="207" w:lineRule="exact"/>
                              <w:ind w:left="20" w:right="-47"/>
                              <w:rPr>
                                <w:rFonts w:ascii="Roboto Black" w:eastAsia="Roboto Black" w:hAnsi="Roboto Black" w:cs="Roboto Black"/>
                                <w:color w:val="FFFFFF" w:themeColor="background1"/>
                                <w:sz w:val="18"/>
                                <w:szCs w:val="18"/>
                              </w:rPr>
                            </w:pPr>
                            <w:hyperlink r:id="rId33" w:history="1">
                              <w:r w:rsidRPr="00E902C2">
                                <w:rPr>
                                  <w:rStyle w:val="Hyperlink"/>
                                  <w:rFonts w:ascii="Roboto Black" w:eastAsia="Roboto Black" w:hAnsi="Roboto Black" w:cs="Roboto Black"/>
                                  <w:b/>
                                  <w:bCs/>
                                  <w:spacing w:val="4"/>
                                  <w:sz w:val="18"/>
                                  <w:szCs w:val="18"/>
                                  <w:lang w:val="fr-FR"/>
                                </w:rPr>
                                <w:t>planetgold.org</w:t>
                              </w:r>
                            </w:hyperlink>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258" o:spid="_x0000_s1040" type="#_x0000_t202" href="http://www.planetgold.org/" style="width:64pt;height:11pt;margin-top:734.75pt;margin-left:502.25pt;mso-height-percent:0;mso-height-relative:page;mso-position-horizontal-relative:page;mso-position-vertical-relative:page;mso-width-percent:0;mso-width-relative:page;mso-wrap-distance-bottom:0;mso-wrap-distance-left:9pt;mso-wrap-distance-right:9pt;mso-wrap-distance-top:0;position:absolute;v-text-anchor:top;z-index:-251656192" filled="f" fillcolor="this" stroked="f">
                <v:textbox inset="0,0,0,0">
                  <w:txbxContent>
                    <w:p w:rsidR="00940C51" w:rsidRPr="00E902C2" w:rsidP="000E42B5" w14:textId="77777777">
                      <w:pPr>
                        <w:bidi w:val="0"/>
                        <w:spacing w:line="207" w:lineRule="exact"/>
                        <w:ind w:left="20" w:right="-47"/>
                        <w:rPr>
                          <w:rFonts w:ascii="Roboto Black" w:eastAsia="Roboto Black" w:hAnsi="Roboto Black" w:cs="Roboto Black"/>
                          <w:color w:val="FFFFFF" w:themeColor="background1"/>
                          <w:sz w:val="18"/>
                          <w:szCs w:val="18"/>
                        </w:rPr>
                      </w:pPr>
                      <w:r>
                        <w:fldChar w:fldCharType="begin"/>
                      </w:r>
                      <w:r>
                        <w:instrText xml:space="preserve"> HYPERLINK "http://www.planetgold.org/" </w:instrText>
                      </w:r>
                      <w:r>
                        <w:fldChar w:fldCharType="separate"/>
                      </w:r>
                      <w:r w:rsidRPr="00E902C2">
                        <w:rPr>
                          <w:rStyle w:val="Hyperlink"/>
                          <w:rFonts w:ascii="Roboto Black" w:eastAsia="Roboto Black" w:hAnsi="Roboto Black" w:cs="Roboto Black"/>
                          <w:b/>
                          <w:bCs/>
                          <w:spacing w:val="4"/>
                          <w:sz w:val="18"/>
                          <w:szCs w:val="18"/>
                          <w:u w:val="single"/>
                          <w:rtl w:val="0"/>
                          <w:lang w:val="fr-FR"/>
                        </w:rPr>
                        <w:t>planetgold.org</w:t>
                      </w:r>
                      <w:r>
                        <w:fldChar w:fldCharType="end"/>
                      </w:r>
                    </w:p>
                  </w:txbxContent>
                </v:textbox>
              </v:shape>
            </w:pict>
          </mc:Fallback>
        </mc:AlternateContent>
      </w:r>
      <w:r w:rsidR="00250020" w:rsidRPr="000B733B">
        <w:rPr>
          <w:lang w:val="fr-FR"/>
        </w:rPr>
        <w:softHyphen/>
      </w:r>
      <w:r w:rsidR="00250020" w:rsidRPr="000B733B">
        <w:rPr>
          <w:lang w:val="fr-FR"/>
        </w:rPr>
        <w:softHyphen/>
      </w:r>
      <w:r w:rsidR="00250020" w:rsidRPr="000B733B">
        <w:rPr>
          <w:lang w:val="fr-FR"/>
        </w:rPr>
        <w:softHyphen/>
      </w:r>
    </w:p>
    <w:sectPr w:rsidR="00FE2A43" w:rsidSect="00CF092B">
      <w:headerReference w:type="default" r:id="rId34"/>
      <w:footerReference w:type="default" r:id="rId35"/>
      <w:pgSz w:w="12240" w:h="15840"/>
      <w:pgMar w:top="1440" w:right="0" w:bottom="280" w:left="0" w:header="0" w:footer="10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C8EDE8" w14:textId="77777777" w:rsidR="0066157D" w:rsidRDefault="0066157D">
      <w:r>
        <w:separator/>
      </w:r>
    </w:p>
  </w:endnote>
  <w:endnote w:type="continuationSeparator" w:id="0">
    <w:p w14:paraId="48CB55B0" w14:textId="77777777" w:rsidR="0066157D" w:rsidRDefault="00661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Roboto Black">
    <w:panose1 w:val="02000000000000000000"/>
    <w:charset w:val="00"/>
    <w:family w:val="auto"/>
    <w:pitch w:val="variable"/>
    <w:sig w:usb0="E0000AFF" w:usb1="5000217F" w:usb2="00000021" w:usb3="00000000" w:csb0="0000019F" w:csb1="00000000"/>
  </w:font>
  <w:font w:name="Noto Serif">
    <w:panose1 w:val="02020600060500020200"/>
    <w:charset w:val="00"/>
    <w:family w:val="roman"/>
    <w:pitch w:val="variable"/>
    <w:sig w:usb0="E00002FF" w:usb1="500078FF" w:usb2="00000029"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69C50" w14:textId="77777777" w:rsidR="00E563DE" w:rsidRDefault="00E563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C9800" w14:textId="77777777" w:rsidR="00E563DE" w:rsidRDefault="00E563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75422" w14:textId="77777777" w:rsidR="00E563DE" w:rsidRDefault="00E563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A7204" w14:textId="77777777" w:rsidR="00940C51" w:rsidRPr="00E902C2" w:rsidRDefault="00307D5E">
    <w:pPr>
      <w:pStyle w:val="BodyText"/>
      <w:spacing w:line="14" w:lineRule="auto"/>
      <w:rPr>
        <w:sz w:val="20"/>
      </w:rPr>
    </w:pPr>
    <w:r w:rsidRPr="000B733B">
      <w:rPr>
        <w:noProof/>
      </w:rPr>
      <mc:AlternateContent>
        <mc:Choice Requires="wps">
          <w:drawing>
            <wp:anchor distT="0" distB="0" distL="114300" distR="114300" simplePos="0" relativeHeight="251672576" behindDoc="1" locked="0" layoutInCell="1" allowOverlap="1" wp14:anchorId="5EADF494" wp14:editId="528CC8E7">
              <wp:simplePos x="0" y="0"/>
              <wp:positionH relativeFrom="page">
                <wp:posOffset>7092950</wp:posOffset>
              </wp:positionH>
              <wp:positionV relativeFrom="page">
                <wp:posOffset>9500870</wp:posOffset>
              </wp:positionV>
              <wp:extent cx="156845" cy="167005"/>
              <wp:effectExtent l="0" t="0" r="8255" b="10795"/>
              <wp:wrapNone/>
              <wp:docPr id="204" name="docshape31"/>
              <wp:cNvGraphicFramePr/>
              <a:graphic xmlns:a="http://schemas.openxmlformats.org/drawingml/2006/main">
                <a:graphicData uri="http://schemas.microsoft.com/office/word/2010/wordprocessingShape">
                  <wps:wsp>
                    <wps:cNvSpPr txBox="1"/>
                    <wps:spPr bwMode="auto">
                      <a:xfrm>
                        <a:off x="0" y="0"/>
                        <a:ext cx="1568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31426" w14:textId="77777777" w:rsidR="00940C51" w:rsidRPr="00E902C2" w:rsidRDefault="00307D5E">
                          <w:pPr>
                            <w:pStyle w:val="BodyText"/>
                            <w:spacing w:before="15"/>
                            <w:ind w:left="60"/>
                            <w:rPr>
                              <w:rFonts w:ascii="Roboto"/>
                            </w:rPr>
                          </w:pPr>
                          <w:r w:rsidRPr="00E902C2">
                            <w:fldChar w:fldCharType="begin"/>
                          </w:r>
                          <w:r w:rsidRPr="00E902C2">
                            <w:rPr>
                              <w:rFonts w:ascii="Roboto"/>
                              <w:color w:val="485865"/>
                            </w:rPr>
                            <w:instrText xml:space="preserve"> PAGE </w:instrText>
                          </w:r>
                          <w:r w:rsidRPr="00E902C2">
                            <w:fldChar w:fldCharType="separate"/>
                          </w:r>
                          <w:r w:rsidRPr="00E902C2">
                            <w:t>3</w:t>
                          </w:r>
                          <w:r w:rsidRPr="00E902C2">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1" o:spid="_x0000_s2051" type="#_x0000_t202" style="width:12.35pt;height:13.15pt;margin-top:748.1pt;margin-left:558.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37760" filled="f" stroked="f">
              <v:path arrowok="t" textboxrect="0,0,21600,21600"/>
              <v:textbox inset="0,0,0,0">
                <w:txbxContent>
                  <w:p w:rsidR="00940C51" w:rsidRPr="00E902C2" w14:paraId="0D7B3B2A" w14:textId="77777777">
                    <w:pPr>
                      <w:pStyle w:val="BodyText"/>
                      <w:spacing w:before="15"/>
                      <w:ind w:left="60"/>
                      <w:rPr>
                        <w:rFonts w:ascii="Roboto"/>
                      </w:rPr>
                    </w:pPr>
                    <w:r w:rsidRPr="00E902C2">
                      <w:fldChar w:fldCharType="begin"/>
                    </w:r>
                    <w:r w:rsidRPr="00E902C2">
                      <w:rPr>
                        <w:rFonts w:ascii="Roboto"/>
                        <w:color w:val="485865"/>
                      </w:rPr>
                      <w:instrText xml:space="preserve"> PAGE </w:instrText>
                    </w:r>
                    <w:r w:rsidRPr="00E902C2">
                      <w:fldChar w:fldCharType="separate"/>
                    </w:r>
                    <w:r w:rsidRPr="00E902C2">
                      <w:t>3</w:t>
                    </w:r>
                    <w:r w:rsidRPr="00E902C2">
                      <w:fldChar w:fldCharType="end"/>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DCC22" w14:textId="77777777" w:rsidR="00940C51" w:rsidRPr="00E902C2" w:rsidRDefault="00307D5E">
    <w:pPr>
      <w:pStyle w:val="BodyText"/>
      <w:spacing w:line="14" w:lineRule="auto"/>
      <w:rPr>
        <w:sz w:val="20"/>
      </w:rPr>
    </w:pPr>
    <w:r w:rsidRPr="000B733B">
      <w:rPr>
        <w:noProof/>
      </w:rPr>
      <mc:AlternateContent>
        <mc:Choice Requires="wps">
          <w:drawing>
            <wp:anchor distT="0" distB="0" distL="114300" distR="114300" simplePos="0" relativeHeight="251668480" behindDoc="1" locked="0" layoutInCell="1" allowOverlap="1" wp14:anchorId="174D2CE9" wp14:editId="06C0B699">
              <wp:simplePos x="0" y="0"/>
              <wp:positionH relativeFrom="page">
                <wp:posOffset>6286500</wp:posOffset>
              </wp:positionH>
              <wp:positionV relativeFrom="page">
                <wp:posOffset>9429750</wp:posOffset>
              </wp:positionV>
              <wp:extent cx="914400" cy="57150"/>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
                      </a:xfrm>
                      <a:prstGeom prst="rect">
                        <a:avLst/>
                      </a:prstGeom>
                      <a:solidFill>
                        <a:srgbClr val="BC8D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28" o:spid="_x0000_s2053" style="width:1in;height:4.5pt;margin-top:742.5pt;margin-left:49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4144" fillcolor="#bc8d16" stroked="f"/>
          </w:pict>
        </mc:Fallback>
      </mc:AlternateContent>
    </w:r>
    <w:r w:rsidRPr="000B733B">
      <w:rPr>
        <w:noProof/>
      </w:rPr>
      <mc:AlternateContent>
        <mc:Choice Requires="wps">
          <w:drawing>
            <wp:anchor distT="0" distB="0" distL="114300" distR="114300" simplePos="0" relativeHeight="251669504" behindDoc="1" locked="0" layoutInCell="1" allowOverlap="1" wp14:anchorId="2A29B7CB" wp14:editId="1D7CA0AB">
              <wp:simplePos x="0" y="0"/>
              <wp:positionH relativeFrom="page">
                <wp:posOffset>7092950</wp:posOffset>
              </wp:positionH>
              <wp:positionV relativeFrom="page">
                <wp:posOffset>9500870</wp:posOffset>
              </wp:positionV>
              <wp:extent cx="156845" cy="16700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CD542" w14:textId="77777777" w:rsidR="00940C51" w:rsidRPr="00E902C2" w:rsidRDefault="00307D5E">
                          <w:pPr>
                            <w:pStyle w:val="BodyText"/>
                            <w:spacing w:before="15"/>
                            <w:ind w:left="60"/>
                            <w:rPr>
                              <w:rFonts w:ascii="Roboto"/>
                            </w:rPr>
                          </w:pPr>
                          <w:r w:rsidRPr="00E902C2">
                            <w:fldChar w:fldCharType="begin"/>
                          </w:r>
                          <w:r w:rsidRPr="00E902C2">
                            <w:rPr>
                              <w:rFonts w:ascii="Roboto"/>
                              <w:color w:val="485865"/>
                            </w:rPr>
                            <w:instrText xml:space="preserve"> PAGE </w:instrText>
                          </w:r>
                          <w:r w:rsidRPr="00E902C2">
                            <w:fldChar w:fldCharType="separate"/>
                          </w:r>
                          <w:r w:rsidRPr="00E902C2">
                            <w:t>5</w:t>
                          </w:r>
                          <w:r w:rsidRPr="00E902C2">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2054" type="#_x0000_t202" style="width:12.35pt;height:13.15pt;margin-top:748.1pt;margin-left:558.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3120" filled="f" stroked="f">
              <v:textbox inset="0,0,0,0">
                <w:txbxContent>
                  <w:p w:rsidR="00940C51" w:rsidRPr="00E902C2" w14:paraId="4AC85D78" w14:textId="77777777">
                    <w:pPr>
                      <w:pStyle w:val="BodyText"/>
                      <w:spacing w:before="15"/>
                      <w:ind w:left="60"/>
                      <w:rPr>
                        <w:rFonts w:ascii="Roboto"/>
                      </w:rPr>
                    </w:pPr>
                    <w:r w:rsidRPr="00E902C2">
                      <w:fldChar w:fldCharType="begin"/>
                    </w:r>
                    <w:r w:rsidRPr="00E902C2">
                      <w:rPr>
                        <w:rFonts w:ascii="Roboto"/>
                        <w:color w:val="485865"/>
                      </w:rPr>
                      <w:instrText xml:space="preserve"> PAGE </w:instrText>
                    </w:r>
                    <w:r w:rsidRPr="00E902C2">
                      <w:fldChar w:fldCharType="separate"/>
                    </w:r>
                    <w:r w:rsidRPr="00E902C2">
                      <w:t>5</w:t>
                    </w:r>
                    <w:r w:rsidRPr="00E902C2">
                      <w:fldChar w:fldCharType="end"/>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34046" w14:textId="77777777" w:rsidR="00940C51" w:rsidRPr="00E902C2" w:rsidRDefault="00307D5E">
    <w:pPr>
      <w:pStyle w:val="BodyText"/>
      <w:spacing w:line="14" w:lineRule="auto"/>
      <w:rPr>
        <w:sz w:val="20"/>
      </w:rPr>
    </w:pPr>
    <w:r w:rsidRPr="000B733B">
      <w:rPr>
        <w:noProof/>
      </w:rPr>
      <mc:AlternateContent>
        <mc:Choice Requires="wps">
          <w:drawing>
            <wp:anchor distT="0" distB="0" distL="114300" distR="114300" simplePos="0" relativeHeight="251674624" behindDoc="1" locked="0" layoutInCell="1" allowOverlap="1" wp14:anchorId="26B6B827" wp14:editId="4AC37FF7">
              <wp:simplePos x="0" y="0"/>
              <wp:positionH relativeFrom="page">
                <wp:posOffset>6286500</wp:posOffset>
              </wp:positionH>
              <wp:positionV relativeFrom="page">
                <wp:posOffset>9429750</wp:posOffset>
              </wp:positionV>
              <wp:extent cx="914400" cy="57150"/>
              <wp:effectExtent l="0" t="0" r="0" b="6350"/>
              <wp:wrapNone/>
              <wp:docPr id="199" name="docshape52"/>
              <wp:cNvGraphicFramePr/>
              <a:graphic xmlns:a="http://schemas.openxmlformats.org/drawingml/2006/main">
                <a:graphicData uri="http://schemas.microsoft.com/office/word/2010/wordprocessingShape">
                  <wps:wsp>
                    <wps:cNvSpPr/>
                    <wps:spPr bwMode="auto">
                      <a:xfrm>
                        <a:off x="0" y="0"/>
                        <a:ext cx="914400" cy="57150"/>
                      </a:xfrm>
                      <a:prstGeom prst="rect">
                        <a:avLst/>
                      </a:prstGeom>
                      <a:solidFill>
                        <a:srgbClr val="BC8D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docshape52" o:spid="_x0000_s2056" style="width:1in;height:4.5pt;margin-top:742.5pt;margin-left:49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35712" fillcolor="#bc8d16" stroked="f">
              <v:path arrowok="t"/>
            </v:rect>
          </w:pict>
        </mc:Fallback>
      </mc:AlternateContent>
    </w:r>
    <w:r w:rsidRPr="000B733B">
      <w:rPr>
        <w:noProof/>
      </w:rPr>
      <mc:AlternateContent>
        <mc:Choice Requires="wps">
          <w:drawing>
            <wp:anchor distT="0" distB="0" distL="114300" distR="114300" simplePos="0" relativeHeight="251675648" behindDoc="1" locked="0" layoutInCell="1" allowOverlap="1" wp14:anchorId="491111BA" wp14:editId="2EE1F519">
              <wp:simplePos x="0" y="0"/>
              <wp:positionH relativeFrom="page">
                <wp:posOffset>7092950</wp:posOffset>
              </wp:positionH>
              <wp:positionV relativeFrom="page">
                <wp:posOffset>9500870</wp:posOffset>
              </wp:positionV>
              <wp:extent cx="156845" cy="167005"/>
              <wp:effectExtent l="0" t="0" r="8255" b="10795"/>
              <wp:wrapNone/>
              <wp:docPr id="198" name="docshape55"/>
              <wp:cNvGraphicFramePr/>
              <a:graphic xmlns:a="http://schemas.openxmlformats.org/drawingml/2006/main">
                <a:graphicData uri="http://schemas.microsoft.com/office/word/2010/wordprocessingShape">
                  <wps:wsp>
                    <wps:cNvSpPr txBox="1"/>
                    <wps:spPr bwMode="auto">
                      <a:xfrm>
                        <a:off x="0" y="0"/>
                        <a:ext cx="1568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74A0A" w14:textId="77777777" w:rsidR="00940C51" w:rsidRPr="00E902C2" w:rsidRDefault="00307D5E">
                          <w:pPr>
                            <w:pStyle w:val="BodyText"/>
                            <w:spacing w:before="15"/>
                            <w:ind w:left="60"/>
                            <w:rPr>
                              <w:rFonts w:ascii="Roboto"/>
                            </w:rPr>
                          </w:pPr>
                          <w:r w:rsidRPr="00E902C2">
                            <w:fldChar w:fldCharType="begin"/>
                          </w:r>
                          <w:r w:rsidRPr="00E902C2">
                            <w:rPr>
                              <w:rFonts w:ascii="Roboto"/>
                              <w:color w:val="485865"/>
                            </w:rPr>
                            <w:instrText xml:space="preserve"> PAGE </w:instrText>
                          </w:r>
                          <w:r w:rsidRPr="00E902C2">
                            <w:fldChar w:fldCharType="separate"/>
                          </w:r>
                          <w:r w:rsidRPr="00E902C2">
                            <w:t>6</w:t>
                          </w:r>
                          <w:r w:rsidRPr="00E902C2">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5" o:spid="_x0000_s2057" type="#_x0000_t202" style="width:12.35pt;height:13.15pt;margin-top:748.1pt;margin-left:558.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34688" filled="f" stroked="f">
              <v:path arrowok="t" textboxrect="0,0,21600,21600"/>
              <v:textbox inset="0,0,0,0">
                <w:txbxContent>
                  <w:p w:rsidR="00940C51" w:rsidRPr="00E902C2" w14:paraId="124A3E95" w14:textId="77777777">
                    <w:pPr>
                      <w:pStyle w:val="BodyText"/>
                      <w:spacing w:before="15"/>
                      <w:ind w:left="60"/>
                      <w:rPr>
                        <w:rFonts w:ascii="Roboto"/>
                      </w:rPr>
                    </w:pPr>
                    <w:r w:rsidRPr="00E902C2">
                      <w:fldChar w:fldCharType="begin"/>
                    </w:r>
                    <w:r w:rsidRPr="00E902C2">
                      <w:rPr>
                        <w:rFonts w:ascii="Roboto"/>
                        <w:color w:val="485865"/>
                      </w:rPr>
                      <w:instrText xml:space="preserve"> PAGE </w:instrText>
                    </w:r>
                    <w:r w:rsidRPr="00E902C2">
                      <w:fldChar w:fldCharType="separate"/>
                    </w:r>
                    <w:r w:rsidRPr="00E902C2">
                      <w:t>6</w:t>
                    </w:r>
                    <w:r w:rsidRPr="00E902C2">
                      <w:fldChar w:fldCharType="end"/>
                    </w:r>
                  </w:p>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29844" w14:textId="77777777" w:rsidR="00940C51" w:rsidRPr="00E902C2" w:rsidRDefault="00307D5E">
    <w:pPr>
      <w:pStyle w:val="BodyText"/>
      <w:spacing w:line="14" w:lineRule="auto"/>
      <w:rPr>
        <w:sz w:val="2"/>
      </w:rPr>
    </w:pPr>
    <w:r w:rsidRPr="000B733B">
      <w:rPr>
        <w:noProof/>
        <w:sz w:val="2"/>
      </w:rPr>
      <mc:AlternateContent>
        <mc:Choice Requires="wps">
          <w:drawing>
            <wp:anchor distT="0" distB="0" distL="114300" distR="114300" simplePos="0" relativeHeight="251665408" behindDoc="1" locked="0" layoutInCell="1" allowOverlap="1" wp14:anchorId="17912B65" wp14:editId="373A8DBF">
              <wp:simplePos x="0" y="0"/>
              <wp:positionH relativeFrom="page">
                <wp:posOffset>7142480</wp:posOffset>
              </wp:positionH>
              <wp:positionV relativeFrom="page">
                <wp:posOffset>9545320</wp:posOffset>
              </wp:positionV>
              <wp:extent cx="221615" cy="167005"/>
              <wp:effectExtent l="0" t="0" r="6985" b="4445"/>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AAB7C" w14:textId="77777777" w:rsidR="00B77833" w:rsidRPr="00E902C2" w:rsidRDefault="00307D5E" w:rsidP="00B77833">
                          <w:pPr>
                            <w:pStyle w:val="Footer"/>
                            <w:spacing w:before="15"/>
                            <w:ind w:left="60"/>
                            <w:rPr>
                              <w:rFonts w:ascii="Roboto"/>
                            </w:rPr>
                          </w:pPr>
                          <w:r w:rsidRPr="00E902C2">
                            <w:fldChar w:fldCharType="begin"/>
                          </w:r>
                          <w:r w:rsidRPr="00E902C2">
                            <w:rPr>
                              <w:rFonts w:ascii="Roboto"/>
                              <w:color w:val="485865"/>
                            </w:rPr>
                            <w:instrText xml:space="preserve"> PAGE </w:instrText>
                          </w:r>
                          <w:r w:rsidRPr="00E902C2">
                            <w:fldChar w:fldCharType="separate"/>
                          </w:r>
                          <w:r w:rsidRPr="00E902C2">
                            <w:t>15</w:t>
                          </w:r>
                          <w:r w:rsidRPr="00E902C2">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2059" type="#_x0000_t202" style="width:17.45pt;height:13.15pt;margin-top:751.6pt;margin-left:562.4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7216" filled="f" stroked="f">
              <v:textbox inset="0,0,0,0">
                <w:txbxContent>
                  <w:p w:rsidR="00B77833" w:rsidRPr="00E902C2" w:rsidP="00B77833" w14:paraId="371D2D0E" w14:textId="77777777">
                    <w:pPr>
                      <w:pStyle w:val="Footer"/>
                      <w:spacing w:before="15"/>
                      <w:ind w:left="60"/>
                      <w:rPr>
                        <w:rFonts w:ascii="Roboto"/>
                      </w:rPr>
                    </w:pPr>
                    <w:r w:rsidRPr="00E902C2">
                      <w:fldChar w:fldCharType="begin"/>
                    </w:r>
                    <w:r w:rsidRPr="00E902C2">
                      <w:rPr>
                        <w:rFonts w:ascii="Roboto"/>
                        <w:color w:val="485865"/>
                      </w:rPr>
                      <w:instrText xml:space="preserve"> PAGE </w:instrText>
                    </w:r>
                    <w:r w:rsidRPr="00E902C2">
                      <w:fldChar w:fldCharType="separate"/>
                    </w:r>
                    <w:r w:rsidRPr="00E902C2">
                      <w:t>15</w:t>
                    </w:r>
                    <w:r w:rsidRPr="00E902C2">
                      <w:fldChar w:fldCharType="end"/>
                    </w:r>
                  </w:p>
                </w:txbxContent>
              </v:textbox>
            </v:shape>
          </w:pict>
        </mc:Fallback>
      </mc:AlternateContent>
    </w:r>
    <w:r w:rsidRPr="000B733B">
      <w:rPr>
        <w:noProof/>
        <w:sz w:val="2"/>
      </w:rPr>
      <mc:AlternateContent>
        <mc:Choice Requires="wps">
          <w:drawing>
            <wp:anchor distT="0" distB="0" distL="114300" distR="114300" simplePos="0" relativeHeight="251664384" behindDoc="1" locked="0" layoutInCell="1" allowOverlap="1" wp14:anchorId="5C5C99DF" wp14:editId="6787F6C5">
              <wp:simplePos x="0" y="0"/>
              <wp:positionH relativeFrom="page">
                <wp:posOffset>6400800</wp:posOffset>
              </wp:positionH>
              <wp:positionV relativeFrom="page">
                <wp:posOffset>9474200</wp:posOffset>
              </wp:positionV>
              <wp:extent cx="914400" cy="57150"/>
              <wp:effectExtent l="0" t="0" r="0" b="0"/>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
                      </a:xfrm>
                      <a:prstGeom prst="rect">
                        <a:avLst/>
                      </a:prstGeom>
                      <a:solidFill>
                        <a:srgbClr val="BC8D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229" o:spid="_x0000_s2060" style="width:1in;height:4.5pt;margin-top:746pt;margin-left:7in;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8240" fillcolor="#bc8d16"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B778A" w14:textId="77777777" w:rsidR="0066157D" w:rsidRDefault="0066157D">
      <w:r>
        <w:separator/>
      </w:r>
    </w:p>
  </w:footnote>
  <w:footnote w:type="continuationSeparator" w:id="0">
    <w:p w14:paraId="2AA6F20F" w14:textId="77777777" w:rsidR="0066157D" w:rsidRDefault="006615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91C75" w14:textId="77777777" w:rsidR="00E563DE" w:rsidRDefault="00E563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E5956" w14:textId="77777777" w:rsidR="00940C51" w:rsidRPr="00E902C2" w:rsidRDefault="00307D5E">
    <w:pPr>
      <w:pStyle w:val="BodyText"/>
      <w:spacing w:line="14" w:lineRule="auto"/>
      <w:rPr>
        <w:sz w:val="20"/>
      </w:rPr>
    </w:pPr>
    <w:r w:rsidRPr="000B733B">
      <w:rPr>
        <w:noProof/>
      </w:rPr>
      <mc:AlternateContent>
        <mc:Choice Requires="wps">
          <w:drawing>
            <wp:anchor distT="0" distB="0" distL="114300" distR="114300" simplePos="0" relativeHeight="251670528" behindDoc="1" locked="0" layoutInCell="1" allowOverlap="1" wp14:anchorId="427D8B86" wp14:editId="655E5AC9">
              <wp:simplePos x="0" y="0"/>
              <wp:positionH relativeFrom="page">
                <wp:posOffset>571500</wp:posOffset>
              </wp:positionH>
              <wp:positionV relativeFrom="page">
                <wp:posOffset>0</wp:posOffset>
              </wp:positionV>
              <wp:extent cx="3200400" cy="228600"/>
              <wp:effectExtent l="0" t="0" r="0" b="0"/>
              <wp:wrapNone/>
              <wp:docPr id="207" name="docshape14"/>
              <wp:cNvGraphicFramePr/>
              <a:graphic xmlns:a="http://schemas.openxmlformats.org/drawingml/2006/main">
                <a:graphicData uri="http://schemas.microsoft.com/office/word/2010/wordprocessingShape">
                  <wps:wsp>
                    <wps:cNvSpPr/>
                    <wps:spPr bwMode="auto">
                      <a:xfrm>
                        <a:off x="0" y="0"/>
                        <a:ext cx="3200400" cy="228600"/>
                      </a:xfrm>
                      <a:prstGeom prst="rect">
                        <a:avLst/>
                      </a:prstGeom>
                      <a:solidFill>
                        <a:srgbClr val="BC8D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docshape14" o:spid="_x0000_s2049" style="width:252pt;height:18pt;margin-top:0;margin-left:4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39808" fillcolor="#bc8d16" stroked="f">
              <v:path arrowok="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6DDB0" w14:textId="77777777" w:rsidR="00E563DE" w:rsidRDefault="00E563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710F9" w14:textId="77777777" w:rsidR="00940C51" w:rsidRPr="00E902C2" w:rsidRDefault="00307D5E">
    <w:pPr>
      <w:pStyle w:val="BodyText"/>
      <w:spacing w:line="14" w:lineRule="auto"/>
      <w:rPr>
        <w:sz w:val="20"/>
      </w:rPr>
    </w:pPr>
    <w:r w:rsidRPr="000B733B">
      <w:rPr>
        <w:noProof/>
      </w:rPr>
      <mc:AlternateContent>
        <mc:Choice Requires="wps">
          <w:drawing>
            <wp:anchor distT="0" distB="0" distL="114300" distR="114300" simplePos="0" relativeHeight="251671552" behindDoc="1" locked="0" layoutInCell="1" allowOverlap="1" wp14:anchorId="6FCDB951" wp14:editId="424B52A2">
              <wp:simplePos x="0" y="0"/>
              <wp:positionH relativeFrom="page">
                <wp:posOffset>571500</wp:posOffset>
              </wp:positionH>
              <wp:positionV relativeFrom="page">
                <wp:posOffset>0</wp:posOffset>
              </wp:positionV>
              <wp:extent cx="3200400" cy="228600"/>
              <wp:effectExtent l="0" t="0" r="0" b="0"/>
              <wp:wrapNone/>
              <wp:docPr id="205" name="docshape29"/>
              <wp:cNvGraphicFramePr/>
              <a:graphic xmlns:a="http://schemas.openxmlformats.org/drawingml/2006/main">
                <a:graphicData uri="http://schemas.microsoft.com/office/word/2010/wordprocessingShape">
                  <wps:wsp>
                    <wps:cNvSpPr/>
                    <wps:spPr bwMode="auto">
                      <a:xfrm>
                        <a:off x="0" y="0"/>
                        <a:ext cx="3200400" cy="228600"/>
                      </a:xfrm>
                      <a:prstGeom prst="rect">
                        <a:avLst/>
                      </a:prstGeom>
                      <a:solidFill>
                        <a:srgbClr val="BC8D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docshape29" o:spid="_x0000_s2050" style="width:252pt;height:18pt;margin-top:0;margin-left:4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38784" fillcolor="#bc8d16" stroked="f">
              <v:path arrowok="t"/>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D7E40" w14:textId="77777777" w:rsidR="00940C51" w:rsidRPr="00E902C2" w:rsidRDefault="00307D5E">
    <w:pPr>
      <w:pStyle w:val="BodyText"/>
      <w:spacing w:line="14" w:lineRule="auto"/>
      <w:rPr>
        <w:sz w:val="20"/>
      </w:rPr>
    </w:pPr>
    <w:r w:rsidRPr="000B733B">
      <w:rPr>
        <w:noProof/>
      </w:rPr>
      <mc:AlternateContent>
        <mc:Choice Requires="wps">
          <w:drawing>
            <wp:anchor distT="0" distB="0" distL="114300" distR="114300" simplePos="0" relativeHeight="251667456" behindDoc="1" locked="0" layoutInCell="1" allowOverlap="1" wp14:anchorId="7E041869" wp14:editId="7E2973D2">
              <wp:simplePos x="0" y="0"/>
              <wp:positionH relativeFrom="page">
                <wp:posOffset>571500</wp:posOffset>
              </wp:positionH>
              <wp:positionV relativeFrom="page">
                <wp:posOffset>0</wp:posOffset>
              </wp:positionV>
              <wp:extent cx="3200400" cy="228600"/>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28600"/>
                      </a:xfrm>
                      <a:prstGeom prst="rect">
                        <a:avLst/>
                      </a:prstGeom>
                      <a:solidFill>
                        <a:srgbClr val="BC8D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29" o:spid="_x0000_s2052" style="width:252pt;height:18pt;margin-top:0;margin-left:4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5168" fillcolor="#bc8d16"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71905" w14:textId="77777777" w:rsidR="00940C51" w:rsidRPr="00E902C2" w:rsidRDefault="00307D5E">
    <w:pPr>
      <w:pStyle w:val="BodyText"/>
      <w:spacing w:line="14" w:lineRule="auto"/>
      <w:rPr>
        <w:sz w:val="20"/>
      </w:rPr>
    </w:pPr>
    <w:r w:rsidRPr="000B733B">
      <w:rPr>
        <w:noProof/>
      </w:rPr>
      <mc:AlternateContent>
        <mc:Choice Requires="wps">
          <w:drawing>
            <wp:anchor distT="0" distB="0" distL="114300" distR="114300" simplePos="0" relativeHeight="251673600" behindDoc="1" locked="0" layoutInCell="1" allowOverlap="1" wp14:anchorId="512C8342" wp14:editId="33B44B3A">
              <wp:simplePos x="0" y="0"/>
              <wp:positionH relativeFrom="page">
                <wp:posOffset>571500</wp:posOffset>
              </wp:positionH>
              <wp:positionV relativeFrom="page">
                <wp:posOffset>0</wp:posOffset>
              </wp:positionV>
              <wp:extent cx="3200400" cy="228600"/>
              <wp:effectExtent l="0" t="0" r="0" b="0"/>
              <wp:wrapNone/>
              <wp:docPr id="200" name="docshape51"/>
              <wp:cNvGraphicFramePr/>
              <a:graphic xmlns:a="http://schemas.openxmlformats.org/drawingml/2006/main">
                <a:graphicData uri="http://schemas.microsoft.com/office/word/2010/wordprocessingShape">
                  <wps:wsp>
                    <wps:cNvSpPr/>
                    <wps:spPr bwMode="auto">
                      <a:xfrm>
                        <a:off x="0" y="0"/>
                        <a:ext cx="3200400" cy="228600"/>
                      </a:xfrm>
                      <a:prstGeom prst="rect">
                        <a:avLst/>
                      </a:prstGeom>
                      <a:solidFill>
                        <a:srgbClr val="BC8D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docshape51" o:spid="_x0000_s2055" style="width:252pt;height:18pt;margin-top:0;margin-left:4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36736" fillcolor="#bc8d16" stroked="f">
              <v:path arrowok="t"/>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C8118" w14:textId="77777777" w:rsidR="0059409A" w:rsidRPr="00E902C2" w:rsidRDefault="00307D5E">
    <w:pPr>
      <w:pStyle w:val="Header"/>
    </w:pPr>
    <w:r w:rsidRPr="000B733B">
      <w:rPr>
        <w:noProof/>
      </w:rPr>
      <mc:AlternateContent>
        <mc:Choice Requires="wps">
          <w:drawing>
            <wp:anchor distT="0" distB="0" distL="114300" distR="114300" simplePos="0" relativeHeight="251666432" behindDoc="1" locked="0" layoutInCell="1" allowOverlap="1" wp14:anchorId="2D848278" wp14:editId="4F8E0CE2">
              <wp:simplePos x="0" y="0"/>
              <wp:positionH relativeFrom="page">
                <wp:posOffset>609600</wp:posOffset>
              </wp:positionH>
              <wp:positionV relativeFrom="page">
                <wp:posOffset>0</wp:posOffset>
              </wp:positionV>
              <wp:extent cx="3200400" cy="228600"/>
              <wp:effectExtent l="0" t="0" r="0" b="0"/>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28600"/>
                      </a:xfrm>
                      <a:prstGeom prst="rect">
                        <a:avLst/>
                      </a:prstGeom>
                      <a:solidFill>
                        <a:srgbClr val="BC8D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237" o:spid="_x0000_s2058" style="width:252pt;height:18pt;margin-top:0;margin-left:48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6192" fillcolor="#bc8d16" stroked="f"/>
          </w:pict>
        </mc:Fallback>
      </mc:AlternateContent>
    </w:r>
  </w:p>
  <w:p w14:paraId="43015DDF" w14:textId="77777777" w:rsidR="00940C51" w:rsidRPr="00E902C2" w:rsidRDefault="00940C5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13E93F7"/>
    <w:multiLevelType w:val="hybridMultilevel"/>
    <w:tmpl w:val="FFFFFFFF"/>
    <w:lvl w:ilvl="0" w:tplc="59E64FA4">
      <w:start w:val="1"/>
      <w:numFmt w:val="bullet"/>
      <w:lvlText w:val="•"/>
      <w:lvlJc w:val="left"/>
    </w:lvl>
    <w:lvl w:ilvl="1" w:tplc="BAD4E3F2">
      <w:numFmt w:val="decimal"/>
      <w:lvlText w:val=""/>
      <w:lvlJc w:val="left"/>
    </w:lvl>
    <w:lvl w:ilvl="2" w:tplc="59DE294A">
      <w:numFmt w:val="decimal"/>
      <w:lvlText w:val=""/>
      <w:lvlJc w:val="left"/>
    </w:lvl>
    <w:lvl w:ilvl="3" w:tplc="6CBA9768">
      <w:numFmt w:val="decimal"/>
      <w:lvlText w:val=""/>
      <w:lvlJc w:val="left"/>
    </w:lvl>
    <w:lvl w:ilvl="4" w:tplc="FFE46D84">
      <w:numFmt w:val="decimal"/>
      <w:lvlText w:val=""/>
      <w:lvlJc w:val="left"/>
    </w:lvl>
    <w:lvl w:ilvl="5" w:tplc="C4EC3B42">
      <w:numFmt w:val="decimal"/>
      <w:lvlText w:val=""/>
      <w:lvlJc w:val="left"/>
    </w:lvl>
    <w:lvl w:ilvl="6" w:tplc="D1CAB4FE">
      <w:numFmt w:val="decimal"/>
      <w:lvlText w:val=""/>
      <w:lvlJc w:val="left"/>
    </w:lvl>
    <w:lvl w:ilvl="7" w:tplc="FB2C8330">
      <w:numFmt w:val="decimal"/>
      <w:lvlText w:val=""/>
      <w:lvlJc w:val="left"/>
    </w:lvl>
    <w:lvl w:ilvl="8" w:tplc="53204586">
      <w:numFmt w:val="decimal"/>
      <w:lvlText w:val=""/>
      <w:lvlJc w:val="left"/>
    </w:lvl>
  </w:abstractNum>
  <w:abstractNum w:abstractNumId="1" w15:restartNumberingAfterBreak="0">
    <w:nsid w:val="07284170"/>
    <w:multiLevelType w:val="hybridMultilevel"/>
    <w:tmpl w:val="061EEB2A"/>
    <w:lvl w:ilvl="0" w:tplc="B17C58BA">
      <w:start w:val="1"/>
      <w:numFmt w:val="decimal"/>
      <w:lvlText w:val="%1)"/>
      <w:lvlJc w:val="left"/>
      <w:pPr>
        <w:ind w:left="720" w:hanging="360"/>
      </w:pPr>
      <w:rPr>
        <w:rFonts w:hint="default"/>
      </w:rPr>
    </w:lvl>
    <w:lvl w:ilvl="1" w:tplc="66E4B43C" w:tentative="1">
      <w:start w:val="1"/>
      <w:numFmt w:val="lowerLetter"/>
      <w:lvlText w:val="%2."/>
      <w:lvlJc w:val="left"/>
      <w:pPr>
        <w:ind w:left="1440" w:hanging="360"/>
      </w:pPr>
    </w:lvl>
    <w:lvl w:ilvl="2" w:tplc="1956565C" w:tentative="1">
      <w:start w:val="1"/>
      <w:numFmt w:val="lowerRoman"/>
      <w:lvlText w:val="%3."/>
      <w:lvlJc w:val="right"/>
      <w:pPr>
        <w:ind w:left="2160" w:hanging="180"/>
      </w:pPr>
    </w:lvl>
    <w:lvl w:ilvl="3" w:tplc="711817A2" w:tentative="1">
      <w:start w:val="1"/>
      <w:numFmt w:val="decimal"/>
      <w:lvlText w:val="%4."/>
      <w:lvlJc w:val="left"/>
      <w:pPr>
        <w:ind w:left="2880" w:hanging="360"/>
      </w:pPr>
    </w:lvl>
    <w:lvl w:ilvl="4" w:tplc="228A584E" w:tentative="1">
      <w:start w:val="1"/>
      <w:numFmt w:val="lowerLetter"/>
      <w:lvlText w:val="%5."/>
      <w:lvlJc w:val="left"/>
      <w:pPr>
        <w:ind w:left="3600" w:hanging="360"/>
      </w:pPr>
    </w:lvl>
    <w:lvl w:ilvl="5" w:tplc="141236FE" w:tentative="1">
      <w:start w:val="1"/>
      <w:numFmt w:val="lowerRoman"/>
      <w:lvlText w:val="%6."/>
      <w:lvlJc w:val="right"/>
      <w:pPr>
        <w:ind w:left="4320" w:hanging="180"/>
      </w:pPr>
    </w:lvl>
    <w:lvl w:ilvl="6" w:tplc="2B1E638C" w:tentative="1">
      <w:start w:val="1"/>
      <w:numFmt w:val="decimal"/>
      <w:lvlText w:val="%7."/>
      <w:lvlJc w:val="left"/>
      <w:pPr>
        <w:ind w:left="5040" w:hanging="360"/>
      </w:pPr>
    </w:lvl>
    <w:lvl w:ilvl="7" w:tplc="57F24902" w:tentative="1">
      <w:start w:val="1"/>
      <w:numFmt w:val="lowerLetter"/>
      <w:lvlText w:val="%8."/>
      <w:lvlJc w:val="left"/>
      <w:pPr>
        <w:ind w:left="5760" w:hanging="360"/>
      </w:pPr>
    </w:lvl>
    <w:lvl w:ilvl="8" w:tplc="24FA1406" w:tentative="1">
      <w:start w:val="1"/>
      <w:numFmt w:val="lowerRoman"/>
      <w:lvlText w:val="%9."/>
      <w:lvlJc w:val="right"/>
      <w:pPr>
        <w:ind w:left="6480" w:hanging="180"/>
      </w:pPr>
    </w:lvl>
  </w:abstractNum>
  <w:abstractNum w:abstractNumId="2" w15:restartNumberingAfterBreak="0">
    <w:nsid w:val="09F11819"/>
    <w:multiLevelType w:val="hybridMultilevel"/>
    <w:tmpl w:val="6A164972"/>
    <w:lvl w:ilvl="0" w:tplc="DFFC4870">
      <w:start w:val="1"/>
      <w:numFmt w:val="decimal"/>
      <w:lvlText w:val="%1)"/>
      <w:lvlJc w:val="left"/>
      <w:pPr>
        <w:ind w:left="720" w:hanging="360"/>
      </w:pPr>
      <w:rPr>
        <w:rFonts w:hint="default"/>
      </w:rPr>
    </w:lvl>
    <w:lvl w:ilvl="1" w:tplc="7B20EB82" w:tentative="1">
      <w:start w:val="1"/>
      <w:numFmt w:val="lowerLetter"/>
      <w:lvlText w:val="%2."/>
      <w:lvlJc w:val="left"/>
      <w:pPr>
        <w:ind w:left="1440" w:hanging="360"/>
      </w:pPr>
    </w:lvl>
    <w:lvl w:ilvl="2" w:tplc="6A2A42E4" w:tentative="1">
      <w:start w:val="1"/>
      <w:numFmt w:val="lowerRoman"/>
      <w:lvlText w:val="%3."/>
      <w:lvlJc w:val="right"/>
      <w:pPr>
        <w:ind w:left="2160" w:hanging="180"/>
      </w:pPr>
    </w:lvl>
    <w:lvl w:ilvl="3" w:tplc="91B08342" w:tentative="1">
      <w:start w:val="1"/>
      <w:numFmt w:val="decimal"/>
      <w:lvlText w:val="%4."/>
      <w:lvlJc w:val="left"/>
      <w:pPr>
        <w:ind w:left="2880" w:hanging="360"/>
      </w:pPr>
    </w:lvl>
    <w:lvl w:ilvl="4" w:tplc="DAA8E188" w:tentative="1">
      <w:start w:val="1"/>
      <w:numFmt w:val="lowerLetter"/>
      <w:lvlText w:val="%5."/>
      <w:lvlJc w:val="left"/>
      <w:pPr>
        <w:ind w:left="3600" w:hanging="360"/>
      </w:pPr>
    </w:lvl>
    <w:lvl w:ilvl="5" w:tplc="DC72C15C" w:tentative="1">
      <w:start w:val="1"/>
      <w:numFmt w:val="lowerRoman"/>
      <w:lvlText w:val="%6."/>
      <w:lvlJc w:val="right"/>
      <w:pPr>
        <w:ind w:left="4320" w:hanging="180"/>
      </w:pPr>
    </w:lvl>
    <w:lvl w:ilvl="6" w:tplc="8B469EBA" w:tentative="1">
      <w:start w:val="1"/>
      <w:numFmt w:val="decimal"/>
      <w:lvlText w:val="%7."/>
      <w:lvlJc w:val="left"/>
      <w:pPr>
        <w:ind w:left="5040" w:hanging="360"/>
      </w:pPr>
    </w:lvl>
    <w:lvl w:ilvl="7" w:tplc="B2DAD334" w:tentative="1">
      <w:start w:val="1"/>
      <w:numFmt w:val="lowerLetter"/>
      <w:lvlText w:val="%8."/>
      <w:lvlJc w:val="left"/>
      <w:pPr>
        <w:ind w:left="5760" w:hanging="360"/>
      </w:pPr>
    </w:lvl>
    <w:lvl w:ilvl="8" w:tplc="0AFA97D0" w:tentative="1">
      <w:start w:val="1"/>
      <w:numFmt w:val="lowerRoman"/>
      <w:lvlText w:val="%9."/>
      <w:lvlJc w:val="right"/>
      <w:pPr>
        <w:ind w:left="6480" w:hanging="180"/>
      </w:pPr>
    </w:lvl>
  </w:abstractNum>
  <w:abstractNum w:abstractNumId="3" w15:restartNumberingAfterBreak="0">
    <w:nsid w:val="120E505F"/>
    <w:multiLevelType w:val="hybridMultilevel"/>
    <w:tmpl w:val="09102326"/>
    <w:lvl w:ilvl="0" w:tplc="FF38BEB6">
      <w:start w:val="1"/>
      <w:numFmt w:val="bullet"/>
      <w:lvlText w:val="►"/>
      <w:lvlJc w:val="left"/>
      <w:pPr>
        <w:ind w:left="1620" w:hanging="360"/>
      </w:pPr>
      <w:rPr>
        <w:rFonts w:ascii="Courier New" w:hAnsi="Courier New" w:hint="default"/>
        <w:color w:val="B58500"/>
      </w:rPr>
    </w:lvl>
    <w:lvl w:ilvl="1" w:tplc="058C4C0A" w:tentative="1">
      <w:start w:val="1"/>
      <w:numFmt w:val="bullet"/>
      <w:lvlText w:val="o"/>
      <w:lvlJc w:val="left"/>
      <w:pPr>
        <w:ind w:left="2340" w:hanging="360"/>
      </w:pPr>
      <w:rPr>
        <w:rFonts w:ascii="Courier New" w:hAnsi="Courier New" w:cs="Courier New" w:hint="default"/>
      </w:rPr>
    </w:lvl>
    <w:lvl w:ilvl="2" w:tplc="756AE9F8" w:tentative="1">
      <w:start w:val="1"/>
      <w:numFmt w:val="bullet"/>
      <w:lvlText w:val=""/>
      <w:lvlJc w:val="left"/>
      <w:pPr>
        <w:ind w:left="3060" w:hanging="360"/>
      </w:pPr>
      <w:rPr>
        <w:rFonts w:ascii="Wingdings" w:hAnsi="Wingdings" w:hint="default"/>
      </w:rPr>
    </w:lvl>
    <w:lvl w:ilvl="3" w:tplc="7A22E510" w:tentative="1">
      <w:start w:val="1"/>
      <w:numFmt w:val="bullet"/>
      <w:lvlText w:val=""/>
      <w:lvlJc w:val="left"/>
      <w:pPr>
        <w:ind w:left="3780" w:hanging="360"/>
      </w:pPr>
      <w:rPr>
        <w:rFonts w:ascii="Symbol" w:hAnsi="Symbol" w:hint="default"/>
      </w:rPr>
    </w:lvl>
    <w:lvl w:ilvl="4" w:tplc="3FC49242" w:tentative="1">
      <w:start w:val="1"/>
      <w:numFmt w:val="bullet"/>
      <w:lvlText w:val="o"/>
      <w:lvlJc w:val="left"/>
      <w:pPr>
        <w:ind w:left="4500" w:hanging="360"/>
      </w:pPr>
      <w:rPr>
        <w:rFonts w:ascii="Courier New" w:hAnsi="Courier New" w:cs="Courier New" w:hint="default"/>
      </w:rPr>
    </w:lvl>
    <w:lvl w:ilvl="5" w:tplc="6140558E" w:tentative="1">
      <w:start w:val="1"/>
      <w:numFmt w:val="bullet"/>
      <w:lvlText w:val=""/>
      <w:lvlJc w:val="left"/>
      <w:pPr>
        <w:ind w:left="5220" w:hanging="360"/>
      </w:pPr>
      <w:rPr>
        <w:rFonts w:ascii="Wingdings" w:hAnsi="Wingdings" w:hint="default"/>
      </w:rPr>
    </w:lvl>
    <w:lvl w:ilvl="6" w:tplc="8542965C" w:tentative="1">
      <w:start w:val="1"/>
      <w:numFmt w:val="bullet"/>
      <w:lvlText w:val=""/>
      <w:lvlJc w:val="left"/>
      <w:pPr>
        <w:ind w:left="5940" w:hanging="360"/>
      </w:pPr>
      <w:rPr>
        <w:rFonts w:ascii="Symbol" w:hAnsi="Symbol" w:hint="default"/>
      </w:rPr>
    </w:lvl>
    <w:lvl w:ilvl="7" w:tplc="DF5A210C" w:tentative="1">
      <w:start w:val="1"/>
      <w:numFmt w:val="bullet"/>
      <w:lvlText w:val="o"/>
      <w:lvlJc w:val="left"/>
      <w:pPr>
        <w:ind w:left="6660" w:hanging="360"/>
      </w:pPr>
      <w:rPr>
        <w:rFonts w:ascii="Courier New" w:hAnsi="Courier New" w:cs="Courier New" w:hint="default"/>
      </w:rPr>
    </w:lvl>
    <w:lvl w:ilvl="8" w:tplc="456A429A" w:tentative="1">
      <w:start w:val="1"/>
      <w:numFmt w:val="bullet"/>
      <w:lvlText w:val=""/>
      <w:lvlJc w:val="left"/>
      <w:pPr>
        <w:ind w:left="7380" w:hanging="360"/>
      </w:pPr>
      <w:rPr>
        <w:rFonts w:ascii="Wingdings" w:hAnsi="Wingdings" w:hint="default"/>
      </w:rPr>
    </w:lvl>
  </w:abstractNum>
  <w:abstractNum w:abstractNumId="4" w15:restartNumberingAfterBreak="0">
    <w:nsid w:val="13443FE5"/>
    <w:multiLevelType w:val="hybridMultilevel"/>
    <w:tmpl w:val="193C76C0"/>
    <w:lvl w:ilvl="0" w:tplc="01961FEE">
      <w:start w:val="1"/>
      <w:numFmt w:val="bullet"/>
      <w:lvlText w:val="►"/>
      <w:lvlJc w:val="left"/>
      <w:pPr>
        <w:ind w:left="1620" w:hanging="360"/>
      </w:pPr>
      <w:rPr>
        <w:rFonts w:ascii="Courier New" w:hAnsi="Courier New" w:hint="default"/>
        <w:color w:val="B58500"/>
      </w:rPr>
    </w:lvl>
    <w:lvl w:ilvl="1" w:tplc="6F628EB6" w:tentative="1">
      <w:start w:val="1"/>
      <w:numFmt w:val="bullet"/>
      <w:lvlText w:val="o"/>
      <w:lvlJc w:val="left"/>
      <w:pPr>
        <w:ind w:left="2340" w:hanging="360"/>
      </w:pPr>
      <w:rPr>
        <w:rFonts w:ascii="Courier New" w:hAnsi="Courier New" w:cs="Courier New" w:hint="default"/>
      </w:rPr>
    </w:lvl>
    <w:lvl w:ilvl="2" w:tplc="6D62DFE4" w:tentative="1">
      <w:start w:val="1"/>
      <w:numFmt w:val="bullet"/>
      <w:lvlText w:val=""/>
      <w:lvlJc w:val="left"/>
      <w:pPr>
        <w:ind w:left="3060" w:hanging="360"/>
      </w:pPr>
      <w:rPr>
        <w:rFonts w:ascii="Wingdings" w:hAnsi="Wingdings" w:hint="default"/>
      </w:rPr>
    </w:lvl>
    <w:lvl w:ilvl="3" w:tplc="D042208A" w:tentative="1">
      <w:start w:val="1"/>
      <w:numFmt w:val="bullet"/>
      <w:lvlText w:val=""/>
      <w:lvlJc w:val="left"/>
      <w:pPr>
        <w:ind w:left="3780" w:hanging="360"/>
      </w:pPr>
      <w:rPr>
        <w:rFonts w:ascii="Symbol" w:hAnsi="Symbol" w:hint="default"/>
      </w:rPr>
    </w:lvl>
    <w:lvl w:ilvl="4" w:tplc="B7C6DE66" w:tentative="1">
      <w:start w:val="1"/>
      <w:numFmt w:val="bullet"/>
      <w:lvlText w:val="o"/>
      <w:lvlJc w:val="left"/>
      <w:pPr>
        <w:ind w:left="4500" w:hanging="360"/>
      </w:pPr>
      <w:rPr>
        <w:rFonts w:ascii="Courier New" w:hAnsi="Courier New" w:cs="Courier New" w:hint="default"/>
      </w:rPr>
    </w:lvl>
    <w:lvl w:ilvl="5" w:tplc="935C96A4" w:tentative="1">
      <w:start w:val="1"/>
      <w:numFmt w:val="bullet"/>
      <w:lvlText w:val=""/>
      <w:lvlJc w:val="left"/>
      <w:pPr>
        <w:ind w:left="5220" w:hanging="360"/>
      </w:pPr>
      <w:rPr>
        <w:rFonts w:ascii="Wingdings" w:hAnsi="Wingdings" w:hint="default"/>
      </w:rPr>
    </w:lvl>
    <w:lvl w:ilvl="6" w:tplc="BBEE49BC" w:tentative="1">
      <w:start w:val="1"/>
      <w:numFmt w:val="bullet"/>
      <w:lvlText w:val=""/>
      <w:lvlJc w:val="left"/>
      <w:pPr>
        <w:ind w:left="5940" w:hanging="360"/>
      </w:pPr>
      <w:rPr>
        <w:rFonts w:ascii="Symbol" w:hAnsi="Symbol" w:hint="default"/>
      </w:rPr>
    </w:lvl>
    <w:lvl w:ilvl="7" w:tplc="1B808624" w:tentative="1">
      <w:start w:val="1"/>
      <w:numFmt w:val="bullet"/>
      <w:lvlText w:val="o"/>
      <w:lvlJc w:val="left"/>
      <w:pPr>
        <w:ind w:left="6660" w:hanging="360"/>
      </w:pPr>
      <w:rPr>
        <w:rFonts w:ascii="Courier New" w:hAnsi="Courier New" w:cs="Courier New" w:hint="default"/>
      </w:rPr>
    </w:lvl>
    <w:lvl w:ilvl="8" w:tplc="B9D00506" w:tentative="1">
      <w:start w:val="1"/>
      <w:numFmt w:val="bullet"/>
      <w:lvlText w:val=""/>
      <w:lvlJc w:val="left"/>
      <w:pPr>
        <w:ind w:left="7380" w:hanging="360"/>
      </w:pPr>
      <w:rPr>
        <w:rFonts w:ascii="Wingdings" w:hAnsi="Wingdings" w:hint="default"/>
      </w:rPr>
    </w:lvl>
  </w:abstractNum>
  <w:abstractNum w:abstractNumId="5" w15:restartNumberingAfterBreak="0">
    <w:nsid w:val="14234515"/>
    <w:multiLevelType w:val="hybridMultilevel"/>
    <w:tmpl w:val="0C7A25A0"/>
    <w:lvl w:ilvl="0" w:tplc="855C8ED0">
      <w:start w:val="1"/>
      <w:numFmt w:val="bullet"/>
      <w:lvlText w:val="►"/>
      <w:lvlJc w:val="left"/>
      <w:pPr>
        <w:ind w:left="1619" w:hanging="360"/>
      </w:pPr>
      <w:rPr>
        <w:rFonts w:ascii="Courier New" w:hAnsi="Courier New" w:hint="default"/>
        <w:color w:val="B58500"/>
      </w:rPr>
    </w:lvl>
    <w:lvl w:ilvl="1" w:tplc="6F1CF036" w:tentative="1">
      <w:start w:val="1"/>
      <w:numFmt w:val="bullet"/>
      <w:lvlText w:val="o"/>
      <w:lvlJc w:val="left"/>
      <w:pPr>
        <w:ind w:left="2339" w:hanging="360"/>
      </w:pPr>
      <w:rPr>
        <w:rFonts w:ascii="Courier New" w:hAnsi="Courier New" w:cs="Courier New" w:hint="default"/>
      </w:rPr>
    </w:lvl>
    <w:lvl w:ilvl="2" w:tplc="11BE1A8C" w:tentative="1">
      <w:start w:val="1"/>
      <w:numFmt w:val="bullet"/>
      <w:lvlText w:val=""/>
      <w:lvlJc w:val="left"/>
      <w:pPr>
        <w:ind w:left="3059" w:hanging="360"/>
      </w:pPr>
      <w:rPr>
        <w:rFonts w:ascii="Wingdings" w:hAnsi="Wingdings" w:hint="default"/>
      </w:rPr>
    </w:lvl>
    <w:lvl w:ilvl="3" w:tplc="DE76DD2E" w:tentative="1">
      <w:start w:val="1"/>
      <w:numFmt w:val="bullet"/>
      <w:lvlText w:val=""/>
      <w:lvlJc w:val="left"/>
      <w:pPr>
        <w:ind w:left="3779" w:hanging="360"/>
      </w:pPr>
      <w:rPr>
        <w:rFonts w:ascii="Symbol" w:hAnsi="Symbol" w:hint="default"/>
      </w:rPr>
    </w:lvl>
    <w:lvl w:ilvl="4" w:tplc="E6D883C0" w:tentative="1">
      <w:start w:val="1"/>
      <w:numFmt w:val="bullet"/>
      <w:lvlText w:val="o"/>
      <w:lvlJc w:val="left"/>
      <w:pPr>
        <w:ind w:left="4499" w:hanging="360"/>
      </w:pPr>
      <w:rPr>
        <w:rFonts w:ascii="Courier New" w:hAnsi="Courier New" w:cs="Courier New" w:hint="default"/>
      </w:rPr>
    </w:lvl>
    <w:lvl w:ilvl="5" w:tplc="CEF62B12" w:tentative="1">
      <w:start w:val="1"/>
      <w:numFmt w:val="bullet"/>
      <w:lvlText w:val=""/>
      <w:lvlJc w:val="left"/>
      <w:pPr>
        <w:ind w:left="5219" w:hanging="360"/>
      </w:pPr>
      <w:rPr>
        <w:rFonts w:ascii="Wingdings" w:hAnsi="Wingdings" w:hint="default"/>
      </w:rPr>
    </w:lvl>
    <w:lvl w:ilvl="6" w:tplc="DA6CDFAA" w:tentative="1">
      <w:start w:val="1"/>
      <w:numFmt w:val="bullet"/>
      <w:lvlText w:val=""/>
      <w:lvlJc w:val="left"/>
      <w:pPr>
        <w:ind w:left="5939" w:hanging="360"/>
      </w:pPr>
      <w:rPr>
        <w:rFonts w:ascii="Symbol" w:hAnsi="Symbol" w:hint="default"/>
      </w:rPr>
    </w:lvl>
    <w:lvl w:ilvl="7" w:tplc="3FF85A2A" w:tentative="1">
      <w:start w:val="1"/>
      <w:numFmt w:val="bullet"/>
      <w:lvlText w:val="o"/>
      <w:lvlJc w:val="left"/>
      <w:pPr>
        <w:ind w:left="6659" w:hanging="360"/>
      </w:pPr>
      <w:rPr>
        <w:rFonts w:ascii="Courier New" w:hAnsi="Courier New" w:cs="Courier New" w:hint="default"/>
      </w:rPr>
    </w:lvl>
    <w:lvl w:ilvl="8" w:tplc="8D0A2212" w:tentative="1">
      <w:start w:val="1"/>
      <w:numFmt w:val="bullet"/>
      <w:lvlText w:val=""/>
      <w:lvlJc w:val="left"/>
      <w:pPr>
        <w:ind w:left="7379" w:hanging="360"/>
      </w:pPr>
      <w:rPr>
        <w:rFonts w:ascii="Wingdings" w:hAnsi="Wingdings" w:hint="default"/>
      </w:rPr>
    </w:lvl>
  </w:abstractNum>
  <w:abstractNum w:abstractNumId="6" w15:restartNumberingAfterBreak="0">
    <w:nsid w:val="175E2CAE"/>
    <w:multiLevelType w:val="hybridMultilevel"/>
    <w:tmpl w:val="A5F65B24"/>
    <w:lvl w:ilvl="0" w:tplc="07E0772E">
      <w:start w:val="1"/>
      <w:numFmt w:val="bullet"/>
      <w:lvlText w:val="►"/>
      <w:lvlJc w:val="left"/>
      <w:pPr>
        <w:ind w:left="1619" w:hanging="360"/>
      </w:pPr>
      <w:rPr>
        <w:rFonts w:ascii="Courier New" w:hAnsi="Courier New" w:hint="default"/>
        <w:color w:val="B58500"/>
      </w:rPr>
    </w:lvl>
    <w:lvl w:ilvl="1" w:tplc="9AE48316" w:tentative="1">
      <w:start w:val="1"/>
      <w:numFmt w:val="bullet"/>
      <w:lvlText w:val="o"/>
      <w:lvlJc w:val="left"/>
      <w:pPr>
        <w:ind w:left="2339" w:hanging="360"/>
      </w:pPr>
      <w:rPr>
        <w:rFonts w:ascii="Courier New" w:hAnsi="Courier New" w:cs="Courier New" w:hint="default"/>
      </w:rPr>
    </w:lvl>
    <w:lvl w:ilvl="2" w:tplc="7BD03F3A" w:tentative="1">
      <w:start w:val="1"/>
      <w:numFmt w:val="bullet"/>
      <w:lvlText w:val=""/>
      <w:lvlJc w:val="left"/>
      <w:pPr>
        <w:ind w:left="3059" w:hanging="360"/>
      </w:pPr>
      <w:rPr>
        <w:rFonts w:ascii="Wingdings" w:hAnsi="Wingdings" w:hint="default"/>
      </w:rPr>
    </w:lvl>
    <w:lvl w:ilvl="3" w:tplc="04C08BB2" w:tentative="1">
      <w:start w:val="1"/>
      <w:numFmt w:val="bullet"/>
      <w:lvlText w:val=""/>
      <w:lvlJc w:val="left"/>
      <w:pPr>
        <w:ind w:left="3779" w:hanging="360"/>
      </w:pPr>
      <w:rPr>
        <w:rFonts w:ascii="Symbol" w:hAnsi="Symbol" w:hint="default"/>
      </w:rPr>
    </w:lvl>
    <w:lvl w:ilvl="4" w:tplc="B60A21F6" w:tentative="1">
      <w:start w:val="1"/>
      <w:numFmt w:val="bullet"/>
      <w:lvlText w:val="o"/>
      <w:lvlJc w:val="left"/>
      <w:pPr>
        <w:ind w:left="4499" w:hanging="360"/>
      </w:pPr>
      <w:rPr>
        <w:rFonts w:ascii="Courier New" w:hAnsi="Courier New" w:cs="Courier New" w:hint="default"/>
      </w:rPr>
    </w:lvl>
    <w:lvl w:ilvl="5" w:tplc="5DAE4118" w:tentative="1">
      <w:start w:val="1"/>
      <w:numFmt w:val="bullet"/>
      <w:lvlText w:val=""/>
      <w:lvlJc w:val="left"/>
      <w:pPr>
        <w:ind w:left="5219" w:hanging="360"/>
      </w:pPr>
      <w:rPr>
        <w:rFonts w:ascii="Wingdings" w:hAnsi="Wingdings" w:hint="default"/>
      </w:rPr>
    </w:lvl>
    <w:lvl w:ilvl="6" w:tplc="A91874FC" w:tentative="1">
      <w:start w:val="1"/>
      <w:numFmt w:val="bullet"/>
      <w:lvlText w:val=""/>
      <w:lvlJc w:val="left"/>
      <w:pPr>
        <w:ind w:left="5939" w:hanging="360"/>
      </w:pPr>
      <w:rPr>
        <w:rFonts w:ascii="Symbol" w:hAnsi="Symbol" w:hint="default"/>
      </w:rPr>
    </w:lvl>
    <w:lvl w:ilvl="7" w:tplc="7712594A" w:tentative="1">
      <w:start w:val="1"/>
      <w:numFmt w:val="bullet"/>
      <w:lvlText w:val="o"/>
      <w:lvlJc w:val="left"/>
      <w:pPr>
        <w:ind w:left="6659" w:hanging="360"/>
      </w:pPr>
      <w:rPr>
        <w:rFonts w:ascii="Courier New" w:hAnsi="Courier New" w:cs="Courier New" w:hint="default"/>
      </w:rPr>
    </w:lvl>
    <w:lvl w:ilvl="8" w:tplc="C1B6DB84" w:tentative="1">
      <w:start w:val="1"/>
      <w:numFmt w:val="bullet"/>
      <w:lvlText w:val=""/>
      <w:lvlJc w:val="left"/>
      <w:pPr>
        <w:ind w:left="7379" w:hanging="360"/>
      </w:pPr>
      <w:rPr>
        <w:rFonts w:ascii="Wingdings" w:hAnsi="Wingdings" w:hint="default"/>
      </w:rPr>
    </w:lvl>
  </w:abstractNum>
  <w:abstractNum w:abstractNumId="7" w15:restartNumberingAfterBreak="0">
    <w:nsid w:val="1C7D1410"/>
    <w:multiLevelType w:val="hybridMultilevel"/>
    <w:tmpl w:val="A4E2DB5E"/>
    <w:lvl w:ilvl="0" w:tplc="EFD8B638">
      <w:start w:val="1"/>
      <w:numFmt w:val="bullet"/>
      <w:lvlText w:val=""/>
      <w:lvlJc w:val="left"/>
      <w:pPr>
        <w:ind w:left="1620" w:hanging="360"/>
      </w:pPr>
      <w:rPr>
        <w:rFonts w:ascii="Symbol" w:hAnsi="Symbol" w:hint="default"/>
      </w:rPr>
    </w:lvl>
    <w:lvl w:ilvl="1" w:tplc="F72857C6" w:tentative="1">
      <w:start w:val="1"/>
      <w:numFmt w:val="bullet"/>
      <w:lvlText w:val="o"/>
      <w:lvlJc w:val="left"/>
      <w:pPr>
        <w:ind w:left="2340" w:hanging="360"/>
      </w:pPr>
      <w:rPr>
        <w:rFonts w:ascii="Courier New" w:hAnsi="Courier New" w:cs="Courier New" w:hint="default"/>
      </w:rPr>
    </w:lvl>
    <w:lvl w:ilvl="2" w:tplc="C658B968" w:tentative="1">
      <w:start w:val="1"/>
      <w:numFmt w:val="bullet"/>
      <w:lvlText w:val=""/>
      <w:lvlJc w:val="left"/>
      <w:pPr>
        <w:ind w:left="3060" w:hanging="360"/>
      </w:pPr>
      <w:rPr>
        <w:rFonts w:ascii="Wingdings" w:hAnsi="Wingdings" w:hint="default"/>
      </w:rPr>
    </w:lvl>
    <w:lvl w:ilvl="3" w:tplc="7B1AF8D0" w:tentative="1">
      <w:start w:val="1"/>
      <w:numFmt w:val="bullet"/>
      <w:lvlText w:val=""/>
      <w:lvlJc w:val="left"/>
      <w:pPr>
        <w:ind w:left="3780" w:hanging="360"/>
      </w:pPr>
      <w:rPr>
        <w:rFonts w:ascii="Symbol" w:hAnsi="Symbol" w:hint="default"/>
      </w:rPr>
    </w:lvl>
    <w:lvl w:ilvl="4" w:tplc="07B04376" w:tentative="1">
      <w:start w:val="1"/>
      <w:numFmt w:val="bullet"/>
      <w:lvlText w:val="o"/>
      <w:lvlJc w:val="left"/>
      <w:pPr>
        <w:ind w:left="4500" w:hanging="360"/>
      </w:pPr>
      <w:rPr>
        <w:rFonts w:ascii="Courier New" w:hAnsi="Courier New" w:cs="Courier New" w:hint="default"/>
      </w:rPr>
    </w:lvl>
    <w:lvl w:ilvl="5" w:tplc="60040160" w:tentative="1">
      <w:start w:val="1"/>
      <w:numFmt w:val="bullet"/>
      <w:lvlText w:val=""/>
      <w:lvlJc w:val="left"/>
      <w:pPr>
        <w:ind w:left="5220" w:hanging="360"/>
      </w:pPr>
      <w:rPr>
        <w:rFonts w:ascii="Wingdings" w:hAnsi="Wingdings" w:hint="default"/>
      </w:rPr>
    </w:lvl>
    <w:lvl w:ilvl="6" w:tplc="28361986" w:tentative="1">
      <w:start w:val="1"/>
      <w:numFmt w:val="bullet"/>
      <w:lvlText w:val=""/>
      <w:lvlJc w:val="left"/>
      <w:pPr>
        <w:ind w:left="5940" w:hanging="360"/>
      </w:pPr>
      <w:rPr>
        <w:rFonts w:ascii="Symbol" w:hAnsi="Symbol" w:hint="default"/>
      </w:rPr>
    </w:lvl>
    <w:lvl w:ilvl="7" w:tplc="77C40662" w:tentative="1">
      <w:start w:val="1"/>
      <w:numFmt w:val="bullet"/>
      <w:lvlText w:val="o"/>
      <w:lvlJc w:val="left"/>
      <w:pPr>
        <w:ind w:left="6660" w:hanging="360"/>
      </w:pPr>
      <w:rPr>
        <w:rFonts w:ascii="Courier New" w:hAnsi="Courier New" w:cs="Courier New" w:hint="default"/>
      </w:rPr>
    </w:lvl>
    <w:lvl w:ilvl="8" w:tplc="15DE44F6" w:tentative="1">
      <w:start w:val="1"/>
      <w:numFmt w:val="bullet"/>
      <w:lvlText w:val=""/>
      <w:lvlJc w:val="left"/>
      <w:pPr>
        <w:ind w:left="7380" w:hanging="360"/>
      </w:pPr>
      <w:rPr>
        <w:rFonts w:ascii="Wingdings" w:hAnsi="Wingdings" w:hint="default"/>
      </w:rPr>
    </w:lvl>
  </w:abstractNum>
  <w:abstractNum w:abstractNumId="8" w15:restartNumberingAfterBreak="0">
    <w:nsid w:val="2BD12FA3"/>
    <w:multiLevelType w:val="hybridMultilevel"/>
    <w:tmpl w:val="7506E7C0"/>
    <w:lvl w:ilvl="0" w:tplc="DDF20F4E">
      <w:start w:val="1"/>
      <w:numFmt w:val="bullet"/>
      <w:lvlText w:val="►"/>
      <w:lvlJc w:val="left"/>
      <w:pPr>
        <w:ind w:left="1619" w:hanging="360"/>
      </w:pPr>
      <w:rPr>
        <w:rFonts w:ascii="Courier New" w:hAnsi="Courier New" w:hint="default"/>
        <w:color w:val="B58500"/>
      </w:rPr>
    </w:lvl>
    <w:lvl w:ilvl="1" w:tplc="669E45B4" w:tentative="1">
      <w:start w:val="1"/>
      <w:numFmt w:val="bullet"/>
      <w:lvlText w:val="o"/>
      <w:lvlJc w:val="left"/>
      <w:pPr>
        <w:ind w:left="2339" w:hanging="360"/>
      </w:pPr>
      <w:rPr>
        <w:rFonts w:ascii="Courier New" w:hAnsi="Courier New" w:cs="Courier New" w:hint="default"/>
      </w:rPr>
    </w:lvl>
    <w:lvl w:ilvl="2" w:tplc="8A7C2A32" w:tentative="1">
      <w:start w:val="1"/>
      <w:numFmt w:val="bullet"/>
      <w:lvlText w:val=""/>
      <w:lvlJc w:val="left"/>
      <w:pPr>
        <w:ind w:left="3059" w:hanging="360"/>
      </w:pPr>
      <w:rPr>
        <w:rFonts w:ascii="Wingdings" w:hAnsi="Wingdings" w:hint="default"/>
      </w:rPr>
    </w:lvl>
    <w:lvl w:ilvl="3" w:tplc="49B8A8B4" w:tentative="1">
      <w:start w:val="1"/>
      <w:numFmt w:val="bullet"/>
      <w:lvlText w:val=""/>
      <w:lvlJc w:val="left"/>
      <w:pPr>
        <w:ind w:left="3779" w:hanging="360"/>
      </w:pPr>
      <w:rPr>
        <w:rFonts w:ascii="Symbol" w:hAnsi="Symbol" w:hint="default"/>
      </w:rPr>
    </w:lvl>
    <w:lvl w:ilvl="4" w:tplc="836087AC" w:tentative="1">
      <w:start w:val="1"/>
      <w:numFmt w:val="bullet"/>
      <w:lvlText w:val="o"/>
      <w:lvlJc w:val="left"/>
      <w:pPr>
        <w:ind w:left="4499" w:hanging="360"/>
      </w:pPr>
      <w:rPr>
        <w:rFonts w:ascii="Courier New" w:hAnsi="Courier New" w:cs="Courier New" w:hint="default"/>
      </w:rPr>
    </w:lvl>
    <w:lvl w:ilvl="5" w:tplc="6B2029B2" w:tentative="1">
      <w:start w:val="1"/>
      <w:numFmt w:val="bullet"/>
      <w:lvlText w:val=""/>
      <w:lvlJc w:val="left"/>
      <w:pPr>
        <w:ind w:left="5219" w:hanging="360"/>
      </w:pPr>
      <w:rPr>
        <w:rFonts w:ascii="Wingdings" w:hAnsi="Wingdings" w:hint="default"/>
      </w:rPr>
    </w:lvl>
    <w:lvl w:ilvl="6" w:tplc="19787500" w:tentative="1">
      <w:start w:val="1"/>
      <w:numFmt w:val="bullet"/>
      <w:lvlText w:val=""/>
      <w:lvlJc w:val="left"/>
      <w:pPr>
        <w:ind w:left="5939" w:hanging="360"/>
      </w:pPr>
      <w:rPr>
        <w:rFonts w:ascii="Symbol" w:hAnsi="Symbol" w:hint="default"/>
      </w:rPr>
    </w:lvl>
    <w:lvl w:ilvl="7" w:tplc="F93C1DF4" w:tentative="1">
      <w:start w:val="1"/>
      <w:numFmt w:val="bullet"/>
      <w:lvlText w:val="o"/>
      <w:lvlJc w:val="left"/>
      <w:pPr>
        <w:ind w:left="6659" w:hanging="360"/>
      </w:pPr>
      <w:rPr>
        <w:rFonts w:ascii="Courier New" w:hAnsi="Courier New" w:cs="Courier New" w:hint="default"/>
      </w:rPr>
    </w:lvl>
    <w:lvl w:ilvl="8" w:tplc="97066DF6" w:tentative="1">
      <w:start w:val="1"/>
      <w:numFmt w:val="bullet"/>
      <w:lvlText w:val=""/>
      <w:lvlJc w:val="left"/>
      <w:pPr>
        <w:ind w:left="7379" w:hanging="360"/>
      </w:pPr>
      <w:rPr>
        <w:rFonts w:ascii="Wingdings" w:hAnsi="Wingdings" w:hint="default"/>
      </w:rPr>
    </w:lvl>
  </w:abstractNum>
  <w:abstractNum w:abstractNumId="9" w15:restartNumberingAfterBreak="0">
    <w:nsid w:val="355E0B6C"/>
    <w:multiLevelType w:val="hybridMultilevel"/>
    <w:tmpl w:val="C066AEC8"/>
    <w:lvl w:ilvl="0" w:tplc="7862B2F2">
      <w:start w:val="1"/>
      <w:numFmt w:val="bullet"/>
      <w:lvlText w:val="►"/>
      <w:lvlJc w:val="left"/>
      <w:pPr>
        <w:ind w:left="1620" w:hanging="360"/>
      </w:pPr>
      <w:rPr>
        <w:rFonts w:ascii="Courier New" w:hAnsi="Courier New" w:hint="default"/>
        <w:color w:val="B58500"/>
      </w:rPr>
    </w:lvl>
    <w:lvl w:ilvl="1" w:tplc="8398C874" w:tentative="1">
      <w:start w:val="1"/>
      <w:numFmt w:val="bullet"/>
      <w:lvlText w:val="o"/>
      <w:lvlJc w:val="left"/>
      <w:pPr>
        <w:ind w:left="2340" w:hanging="360"/>
      </w:pPr>
      <w:rPr>
        <w:rFonts w:ascii="Courier New" w:hAnsi="Courier New" w:cs="Courier New" w:hint="default"/>
      </w:rPr>
    </w:lvl>
    <w:lvl w:ilvl="2" w:tplc="BC0212DE" w:tentative="1">
      <w:start w:val="1"/>
      <w:numFmt w:val="bullet"/>
      <w:lvlText w:val=""/>
      <w:lvlJc w:val="left"/>
      <w:pPr>
        <w:ind w:left="3060" w:hanging="360"/>
      </w:pPr>
      <w:rPr>
        <w:rFonts w:ascii="Wingdings" w:hAnsi="Wingdings" w:hint="default"/>
      </w:rPr>
    </w:lvl>
    <w:lvl w:ilvl="3" w:tplc="33E4F9E4" w:tentative="1">
      <w:start w:val="1"/>
      <w:numFmt w:val="bullet"/>
      <w:lvlText w:val=""/>
      <w:lvlJc w:val="left"/>
      <w:pPr>
        <w:ind w:left="3780" w:hanging="360"/>
      </w:pPr>
      <w:rPr>
        <w:rFonts w:ascii="Symbol" w:hAnsi="Symbol" w:hint="default"/>
      </w:rPr>
    </w:lvl>
    <w:lvl w:ilvl="4" w:tplc="26B68BFE" w:tentative="1">
      <w:start w:val="1"/>
      <w:numFmt w:val="bullet"/>
      <w:lvlText w:val="o"/>
      <w:lvlJc w:val="left"/>
      <w:pPr>
        <w:ind w:left="4500" w:hanging="360"/>
      </w:pPr>
      <w:rPr>
        <w:rFonts w:ascii="Courier New" w:hAnsi="Courier New" w:cs="Courier New" w:hint="default"/>
      </w:rPr>
    </w:lvl>
    <w:lvl w:ilvl="5" w:tplc="F2C873CE" w:tentative="1">
      <w:start w:val="1"/>
      <w:numFmt w:val="bullet"/>
      <w:lvlText w:val=""/>
      <w:lvlJc w:val="left"/>
      <w:pPr>
        <w:ind w:left="5220" w:hanging="360"/>
      </w:pPr>
      <w:rPr>
        <w:rFonts w:ascii="Wingdings" w:hAnsi="Wingdings" w:hint="default"/>
      </w:rPr>
    </w:lvl>
    <w:lvl w:ilvl="6" w:tplc="FED4BA3A" w:tentative="1">
      <w:start w:val="1"/>
      <w:numFmt w:val="bullet"/>
      <w:lvlText w:val=""/>
      <w:lvlJc w:val="left"/>
      <w:pPr>
        <w:ind w:left="5940" w:hanging="360"/>
      </w:pPr>
      <w:rPr>
        <w:rFonts w:ascii="Symbol" w:hAnsi="Symbol" w:hint="default"/>
      </w:rPr>
    </w:lvl>
    <w:lvl w:ilvl="7" w:tplc="F3661B44" w:tentative="1">
      <w:start w:val="1"/>
      <w:numFmt w:val="bullet"/>
      <w:lvlText w:val="o"/>
      <w:lvlJc w:val="left"/>
      <w:pPr>
        <w:ind w:left="6660" w:hanging="360"/>
      </w:pPr>
      <w:rPr>
        <w:rFonts w:ascii="Courier New" w:hAnsi="Courier New" w:cs="Courier New" w:hint="default"/>
      </w:rPr>
    </w:lvl>
    <w:lvl w:ilvl="8" w:tplc="82A204FC" w:tentative="1">
      <w:start w:val="1"/>
      <w:numFmt w:val="bullet"/>
      <w:lvlText w:val=""/>
      <w:lvlJc w:val="left"/>
      <w:pPr>
        <w:ind w:left="7380" w:hanging="360"/>
      </w:pPr>
      <w:rPr>
        <w:rFonts w:ascii="Wingdings" w:hAnsi="Wingdings" w:hint="default"/>
      </w:rPr>
    </w:lvl>
  </w:abstractNum>
  <w:abstractNum w:abstractNumId="10" w15:restartNumberingAfterBreak="0">
    <w:nsid w:val="3D831552"/>
    <w:multiLevelType w:val="hybridMultilevel"/>
    <w:tmpl w:val="247063E0"/>
    <w:lvl w:ilvl="0" w:tplc="DD7C6EC6">
      <w:start w:val="1"/>
      <w:numFmt w:val="decimal"/>
      <w:lvlText w:val="%1."/>
      <w:lvlJc w:val="left"/>
      <w:pPr>
        <w:ind w:left="1055" w:hanging="156"/>
      </w:pPr>
      <w:rPr>
        <w:rFonts w:ascii="Roboto" w:eastAsia="Roboto" w:hAnsi="Roboto" w:cs="Roboto" w:hint="default"/>
        <w:b w:val="0"/>
        <w:bCs w:val="0"/>
        <w:i w:val="0"/>
        <w:iCs w:val="0"/>
        <w:color w:val="485865"/>
        <w:spacing w:val="-6"/>
        <w:w w:val="100"/>
        <w:sz w:val="15"/>
        <w:szCs w:val="15"/>
        <w:lang w:val="en-US" w:eastAsia="en-US" w:bidi="ar-SA"/>
      </w:rPr>
    </w:lvl>
    <w:lvl w:ilvl="1" w:tplc="193690D6">
      <w:numFmt w:val="bullet"/>
      <w:lvlText w:val="•"/>
      <w:lvlJc w:val="left"/>
      <w:pPr>
        <w:ind w:left="2178" w:hanging="156"/>
      </w:pPr>
      <w:rPr>
        <w:rFonts w:hint="default"/>
        <w:lang w:val="en-US" w:eastAsia="en-US" w:bidi="ar-SA"/>
      </w:rPr>
    </w:lvl>
    <w:lvl w:ilvl="2" w:tplc="EBF4891E">
      <w:numFmt w:val="bullet"/>
      <w:lvlText w:val="•"/>
      <w:lvlJc w:val="left"/>
      <w:pPr>
        <w:ind w:left="3296" w:hanging="156"/>
      </w:pPr>
      <w:rPr>
        <w:rFonts w:hint="default"/>
        <w:lang w:val="en-US" w:eastAsia="en-US" w:bidi="ar-SA"/>
      </w:rPr>
    </w:lvl>
    <w:lvl w:ilvl="3" w:tplc="A51801A4">
      <w:numFmt w:val="bullet"/>
      <w:lvlText w:val="•"/>
      <w:lvlJc w:val="left"/>
      <w:pPr>
        <w:ind w:left="4414" w:hanging="156"/>
      </w:pPr>
      <w:rPr>
        <w:rFonts w:hint="default"/>
        <w:lang w:val="en-US" w:eastAsia="en-US" w:bidi="ar-SA"/>
      </w:rPr>
    </w:lvl>
    <w:lvl w:ilvl="4" w:tplc="504266D4">
      <w:numFmt w:val="bullet"/>
      <w:lvlText w:val="•"/>
      <w:lvlJc w:val="left"/>
      <w:pPr>
        <w:ind w:left="5532" w:hanging="156"/>
      </w:pPr>
      <w:rPr>
        <w:rFonts w:hint="default"/>
        <w:lang w:val="en-US" w:eastAsia="en-US" w:bidi="ar-SA"/>
      </w:rPr>
    </w:lvl>
    <w:lvl w:ilvl="5" w:tplc="68F26B40">
      <w:numFmt w:val="bullet"/>
      <w:lvlText w:val="•"/>
      <w:lvlJc w:val="left"/>
      <w:pPr>
        <w:ind w:left="6650" w:hanging="156"/>
      </w:pPr>
      <w:rPr>
        <w:rFonts w:hint="default"/>
        <w:lang w:val="en-US" w:eastAsia="en-US" w:bidi="ar-SA"/>
      </w:rPr>
    </w:lvl>
    <w:lvl w:ilvl="6" w:tplc="CE0AEACC">
      <w:numFmt w:val="bullet"/>
      <w:lvlText w:val="•"/>
      <w:lvlJc w:val="left"/>
      <w:pPr>
        <w:ind w:left="7768" w:hanging="156"/>
      </w:pPr>
      <w:rPr>
        <w:rFonts w:hint="default"/>
        <w:lang w:val="en-US" w:eastAsia="en-US" w:bidi="ar-SA"/>
      </w:rPr>
    </w:lvl>
    <w:lvl w:ilvl="7" w:tplc="1A64DFBC">
      <w:numFmt w:val="bullet"/>
      <w:lvlText w:val="•"/>
      <w:lvlJc w:val="left"/>
      <w:pPr>
        <w:ind w:left="8886" w:hanging="156"/>
      </w:pPr>
      <w:rPr>
        <w:rFonts w:hint="default"/>
        <w:lang w:val="en-US" w:eastAsia="en-US" w:bidi="ar-SA"/>
      </w:rPr>
    </w:lvl>
    <w:lvl w:ilvl="8" w:tplc="CFF47B08">
      <w:numFmt w:val="bullet"/>
      <w:lvlText w:val="•"/>
      <w:lvlJc w:val="left"/>
      <w:pPr>
        <w:ind w:left="10004" w:hanging="156"/>
      </w:pPr>
      <w:rPr>
        <w:rFonts w:hint="default"/>
        <w:lang w:val="en-US" w:eastAsia="en-US" w:bidi="ar-SA"/>
      </w:rPr>
    </w:lvl>
  </w:abstractNum>
  <w:abstractNum w:abstractNumId="11" w15:restartNumberingAfterBreak="0">
    <w:nsid w:val="45ED5824"/>
    <w:multiLevelType w:val="hybridMultilevel"/>
    <w:tmpl w:val="1C1233CA"/>
    <w:lvl w:ilvl="0" w:tplc="79E4A03A">
      <w:start w:val="25"/>
      <w:numFmt w:val="bullet"/>
      <w:lvlText w:val=""/>
      <w:lvlJc w:val="left"/>
      <w:pPr>
        <w:ind w:left="1260" w:hanging="360"/>
      </w:pPr>
      <w:rPr>
        <w:rFonts w:ascii="Wingdings" w:eastAsia="Roboto Black" w:hAnsi="Wingdings" w:cs="Roboto Black" w:hint="default"/>
      </w:rPr>
    </w:lvl>
    <w:lvl w:ilvl="1" w:tplc="73923AE0" w:tentative="1">
      <w:start w:val="1"/>
      <w:numFmt w:val="bullet"/>
      <w:lvlText w:val="o"/>
      <w:lvlJc w:val="left"/>
      <w:pPr>
        <w:ind w:left="1980" w:hanging="360"/>
      </w:pPr>
      <w:rPr>
        <w:rFonts w:ascii="Courier New" w:hAnsi="Courier New" w:cs="Courier New" w:hint="default"/>
      </w:rPr>
    </w:lvl>
    <w:lvl w:ilvl="2" w:tplc="36D04872" w:tentative="1">
      <w:start w:val="1"/>
      <w:numFmt w:val="bullet"/>
      <w:lvlText w:val=""/>
      <w:lvlJc w:val="left"/>
      <w:pPr>
        <w:ind w:left="2700" w:hanging="360"/>
      </w:pPr>
      <w:rPr>
        <w:rFonts w:ascii="Wingdings" w:hAnsi="Wingdings" w:hint="default"/>
      </w:rPr>
    </w:lvl>
    <w:lvl w:ilvl="3" w:tplc="CA8CE22C" w:tentative="1">
      <w:start w:val="1"/>
      <w:numFmt w:val="bullet"/>
      <w:lvlText w:val=""/>
      <w:lvlJc w:val="left"/>
      <w:pPr>
        <w:ind w:left="3420" w:hanging="360"/>
      </w:pPr>
      <w:rPr>
        <w:rFonts w:ascii="Symbol" w:hAnsi="Symbol" w:hint="default"/>
      </w:rPr>
    </w:lvl>
    <w:lvl w:ilvl="4" w:tplc="64381144" w:tentative="1">
      <w:start w:val="1"/>
      <w:numFmt w:val="bullet"/>
      <w:lvlText w:val="o"/>
      <w:lvlJc w:val="left"/>
      <w:pPr>
        <w:ind w:left="4140" w:hanging="360"/>
      </w:pPr>
      <w:rPr>
        <w:rFonts w:ascii="Courier New" w:hAnsi="Courier New" w:cs="Courier New" w:hint="default"/>
      </w:rPr>
    </w:lvl>
    <w:lvl w:ilvl="5" w:tplc="C3062FD8" w:tentative="1">
      <w:start w:val="1"/>
      <w:numFmt w:val="bullet"/>
      <w:lvlText w:val=""/>
      <w:lvlJc w:val="left"/>
      <w:pPr>
        <w:ind w:left="4860" w:hanging="360"/>
      </w:pPr>
      <w:rPr>
        <w:rFonts w:ascii="Wingdings" w:hAnsi="Wingdings" w:hint="default"/>
      </w:rPr>
    </w:lvl>
    <w:lvl w:ilvl="6" w:tplc="F1307DF0" w:tentative="1">
      <w:start w:val="1"/>
      <w:numFmt w:val="bullet"/>
      <w:lvlText w:val=""/>
      <w:lvlJc w:val="left"/>
      <w:pPr>
        <w:ind w:left="5580" w:hanging="360"/>
      </w:pPr>
      <w:rPr>
        <w:rFonts w:ascii="Symbol" w:hAnsi="Symbol" w:hint="default"/>
      </w:rPr>
    </w:lvl>
    <w:lvl w:ilvl="7" w:tplc="D6F64A92" w:tentative="1">
      <w:start w:val="1"/>
      <w:numFmt w:val="bullet"/>
      <w:lvlText w:val="o"/>
      <w:lvlJc w:val="left"/>
      <w:pPr>
        <w:ind w:left="6300" w:hanging="360"/>
      </w:pPr>
      <w:rPr>
        <w:rFonts w:ascii="Courier New" w:hAnsi="Courier New" w:cs="Courier New" w:hint="default"/>
      </w:rPr>
    </w:lvl>
    <w:lvl w:ilvl="8" w:tplc="4D7AAC30" w:tentative="1">
      <w:start w:val="1"/>
      <w:numFmt w:val="bullet"/>
      <w:lvlText w:val=""/>
      <w:lvlJc w:val="left"/>
      <w:pPr>
        <w:ind w:left="7020" w:hanging="360"/>
      </w:pPr>
      <w:rPr>
        <w:rFonts w:ascii="Wingdings" w:hAnsi="Wingdings" w:hint="default"/>
      </w:rPr>
    </w:lvl>
  </w:abstractNum>
  <w:abstractNum w:abstractNumId="12" w15:restartNumberingAfterBreak="0">
    <w:nsid w:val="50AA4A0C"/>
    <w:multiLevelType w:val="hybridMultilevel"/>
    <w:tmpl w:val="32520246"/>
    <w:lvl w:ilvl="0" w:tplc="CB66B2D8">
      <w:start w:val="25"/>
      <w:numFmt w:val="bullet"/>
      <w:lvlText w:val=""/>
      <w:lvlJc w:val="left"/>
      <w:pPr>
        <w:ind w:left="1260" w:hanging="360"/>
      </w:pPr>
      <w:rPr>
        <w:rFonts w:ascii="Symbol" w:eastAsia="Noto Serif" w:hAnsi="Symbol" w:cs="Noto Serif" w:hint="default"/>
      </w:rPr>
    </w:lvl>
    <w:lvl w:ilvl="1" w:tplc="83C6B978" w:tentative="1">
      <w:start w:val="1"/>
      <w:numFmt w:val="bullet"/>
      <w:lvlText w:val="o"/>
      <w:lvlJc w:val="left"/>
      <w:pPr>
        <w:ind w:left="1980" w:hanging="360"/>
      </w:pPr>
      <w:rPr>
        <w:rFonts w:ascii="Courier New" w:hAnsi="Courier New" w:cs="Courier New" w:hint="default"/>
      </w:rPr>
    </w:lvl>
    <w:lvl w:ilvl="2" w:tplc="C0949D30" w:tentative="1">
      <w:start w:val="1"/>
      <w:numFmt w:val="bullet"/>
      <w:lvlText w:val=""/>
      <w:lvlJc w:val="left"/>
      <w:pPr>
        <w:ind w:left="2700" w:hanging="360"/>
      </w:pPr>
      <w:rPr>
        <w:rFonts w:ascii="Wingdings" w:hAnsi="Wingdings" w:hint="default"/>
      </w:rPr>
    </w:lvl>
    <w:lvl w:ilvl="3" w:tplc="B814489C" w:tentative="1">
      <w:start w:val="1"/>
      <w:numFmt w:val="bullet"/>
      <w:lvlText w:val=""/>
      <w:lvlJc w:val="left"/>
      <w:pPr>
        <w:ind w:left="3420" w:hanging="360"/>
      </w:pPr>
      <w:rPr>
        <w:rFonts w:ascii="Symbol" w:hAnsi="Symbol" w:hint="default"/>
      </w:rPr>
    </w:lvl>
    <w:lvl w:ilvl="4" w:tplc="F5B262B6" w:tentative="1">
      <w:start w:val="1"/>
      <w:numFmt w:val="bullet"/>
      <w:lvlText w:val="o"/>
      <w:lvlJc w:val="left"/>
      <w:pPr>
        <w:ind w:left="4140" w:hanging="360"/>
      </w:pPr>
      <w:rPr>
        <w:rFonts w:ascii="Courier New" w:hAnsi="Courier New" w:cs="Courier New" w:hint="default"/>
      </w:rPr>
    </w:lvl>
    <w:lvl w:ilvl="5" w:tplc="6D4A428A" w:tentative="1">
      <w:start w:val="1"/>
      <w:numFmt w:val="bullet"/>
      <w:lvlText w:val=""/>
      <w:lvlJc w:val="left"/>
      <w:pPr>
        <w:ind w:left="4860" w:hanging="360"/>
      </w:pPr>
      <w:rPr>
        <w:rFonts w:ascii="Wingdings" w:hAnsi="Wingdings" w:hint="default"/>
      </w:rPr>
    </w:lvl>
    <w:lvl w:ilvl="6" w:tplc="2FC857C4" w:tentative="1">
      <w:start w:val="1"/>
      <w:numFmt w:val="bullet"/>
      <w:lvlText w:val=""/>
      <w:lvlJc w:val="left"/>
      <w:pPr>
        <w:ind w:left="5580" w:hanging="360"/>
      </w:pPr>
      <w:rPr>
        <w:rFonts w:ascii="Symbol" w:hAnsi="Symbol" w:hint="default"/>
      </w:rPr>
    </w:lvl>
    <w:lvl w:ilvl="7" w:tplc="645EC1D6" w:tentative="1">
      <w:start w:val="1"/>
      <w:numFmt w:val="bullet"/>
      <w:lvlText w:val="o"/>
      <w:lvlJc w:val="left"/>
      <w:pPr>
        <w:ind w:left="6300" w:hanging="360"/>
      </w:pPr>
      <w:rPr>
        <w:rFonts w:ascii="Courier New" w:hAnsi="Courier New" w:cs="Courier New" w:hint="default"/>
      </w:rPr>
    </w:lvl>
    <w:lvl w:ilvl="8" w:tplc="B7445B00" w:tentative="1">
      <w:start w:val="1"/>
      <w:numFmt w:val="bullet"/>
      <w:lvlText w:val=""/>
      <w:lvlJc w:val="left"/>
      <w:pPr>
        <w:ind w:left="7020" w:hanging="360"/>
      </w:pPr>
      <w:rPr>
        <w:rFonts w:ascii="Wingdings" w:hAnsi="Wingdings" w:hint="default"/>
      </w:rPr>
    </w:lvl>
  </w:abstractNum>
  <w:abstractNum w:abstractNumId="13" w15:restartNumberingAfterBreak="0">
    <w:nsid w:val="53B63A1A"/>
    <w:multiLevelType w:val="hybridMultilevel"/>
    <w:tmpl w:val="76C4DB52"/>
    <w:lvl w:ilvl="0" w:tplc="5196829A">
      <w:start w:val="25"/>
      <w:numFmt w:val="bullet"/>
      <w:lvlText w:val=""/>
      <w:lvlJc w:val="left"/>
      <w:pPr>
        <w:ind w:left="1260" w:hanging="360"/>
      </w:pPr>
      <w:rPr>
        <w:rFonts w:ascii="Symbol" w:eastAsia="Noto Serif" w:hAnsi="Symbol" w:cs="Noto Serif" w:hint="default"/>
      </w:rPr>
    </w:lvl>
    <w:lvl w:ilvl="1" w:tplc="EB329B5A" w:tentative="1">
      <w:start w:val="1"/>
      <w:numFmt w:val="bullet"/>
      <w:lvlText w:val="o"/>
      <w:lvlJc w:val="left"/>
      <w:pPr>
        <w:ind w:left="1980" w:hanging="360"/>
      </w:pPr>
      <w:rPr>
        <w:rFonts w:ascii="Courier New" w:hAnsi="Courier New" w:cs="Courier New" w:hint="default"/>
      </w:rPr>
    </w:lvl>
    <w:lvl w:ilvl="2" w:tplc="6090F6AE" w:tentative="1">
      <w:start w:val="1"/>
      <w:numFmt w:val="bullet"/>
      <w:lvlText w:val=""/>
      <w:lvlJc w:val="left"/>
      <w:pPr>
        <w:ind w:left="2700" w:hanging="360"/>
      </w:pPr>
      <w:rPr>
        <w:rFonts w:ascii="Wingdings" w:hAnsi="Wingdings" w:hint="default"/>
      </w:rPr>
    </w:lvl>
    <w:lvl w:ilvl="3" w:tplc="F9B2DB94" w:tentative="1">
      <w:start w:val="1"/>
      <w:numFmt w:val="bullet"/>
      <w:lvlText w:val=""/>
      <w:lvlJc w:val="left"/>
      <w:pPr>
        <w:ind w:left="3420" w:hanging="360"/>
      </w:pPr>
      <w:rPr>
        <w:rFonts w:ascii="Symbol" w:hAnsi="Symbol" w:hint="default"/>
      </w:rPr>
    </w:lvl>
    <w:lvl w:ilvl="4" w:tplc="54DABEBC" w:tentative="1">
      <w:start w:val="1"/>
      <w:numFmt w:val="bullet"/>
      <w:lvlText w:val="o"/>
      <w:lvlJc w:val="left"/>
      <w:pPr>
        <w:ind w:left="4140" w:hanging="360"/>
      </w:pPr>
      <w:rPr>
        <w:rFonts w:ascii="Courier New" w:hAnsi="Courier New" w:cs="Courier New" w:hint="default"/>
      </w:rPr>
    </w:lvl>
    <w:lvl w:ilvl="5" w:tplc="D52A6670" w:tentative="1">
      <w:start w:val="1"/>
      <w:numFmt w:val="bullet"/>
      <w:lvlText w:val=""/>
      <w:lvlJc w:val="left"/>
      <w:pPr>
        <w:ind w:left="4860" w:hanging="360"/>
      </w:pPr>
      <w:rPr>
        <w:rFonts w:ascii="Wingdings" w:hAnsi="Wingdings" w:hint="default"/>
      </w:rPr>
    </w:lvl>
    <w:lvl w:ilvl="6" w:tplc="433E3488" w:tentative="1">
      <w:start w:val="1"/>
      <w:numFmt w:val="bullet"/>
      <w:lvlText w:val=""/>
      <w:lvlJc w:val="left"/>
      <w:pPr>
        <w:ind w:left="5580" w:hanging="360"/>
      </w:pPr>
      <w:rPr>
        <w:rFonts w:ascii="Symbol" w:hAnsi="Symbol" w:hint="default"/>
      </w:rPr>
    </w:lvl>
    <w:lvl w:ilvl="7" w:tplc="9ED4D6A2" w:tentative="1">
      <w:start w:val="1"/>
      <w:numFmt w:val="bullet"/>
      <w:lvlText w:val="o"/>
      <w:lvlJc w:val="left"/>
      <w:pPr>
        <w:ind w:left="6300" w:hanging="360"/>
      </w:pPr>
      <w:rPr>
        <w:rFonts w:ascii="Courier New" w:hAnsi="Courier New" w:cs="Courier New" w:hint="default"/>
      </w:rPr>
    </w:lvl>
    <w:lvl w:ilvl="8" w:tplc="B72E00F6" w:tentative="1">
      <w:start w:val="1"/>
      <w:numFmt w:val="bullet"/>
      <w:lvlText w:val=""/>
      <w:lvlJc w:val="left"/>
      <w:pPr>
        <w:ind w:left="7020" w:hanging="360"/>
      </w:pPr>
      <w:rPr>
        <w:rFonts w:ascii="Wingdings" w:hAnsi="Wingdings" w:hint="default"/>
      </w:rPr>
    </w:lvl>
  </w:abstractNum>
  <w:abstractNum w:abstractNumId="14" w15:restartNumberingAfterBreak="0">
    <w:nsid w:val="5570725E"/>
    <w:multiLevelType w:val="hybridMultilevel"/>
    <w:tmpl w:val="A6D4C27A"/>
    <w:lvl w:ilvl="0" w:tplc="35C4EE62">
      <w:start w:val="1"/>
      <w:numFmt w:val="bullet"/>
      <w:lvlText w:val=""/>
      <w:lvlJc w:val="left"/>
      <w:pPr>
        <w:ind w:left="1620" w:hanging="360"/>
      </w:pPr>
      <w:rPr>
        <w:rFonts w:ascii="Symbol" w:hAnsi="Symbol" w:hint="default"/>
      </w:rPr>
    </w:lvl>
    <w:lvl w:ilvl="1" w:tplc="EB5CC0FC">
      <w:start w:val="1"/>
      <w:numFmt w:val="bullet"/>
      <w:lvlText w:val="o"/>
      <w:lvlJc w:val="left"/>
      <w:pPr>
        <w:ind w:left="2340" w:hanging="360"/>
      </w:pPr>
      <w:rPr>
        <w:rFonts w:ascii="Courier New" w:hAnsi="Courier New" w:cs="Courier New" w:hint="default"/>
      </w:rPr>
    </w:lvl>
    <w:lvl w:ilvl="2" w:tplc="3514A5BC" w:tentative="1">
      <w:start w:val="1"/>
      <w:numFmt w:val="bullet"/>
      <w:lvlText w:val=""/>
      <w:lvlJc w:val="left"/>
      <w:pPr>
        <w:ind w:left="3060" w:hanging="360"/>
      </w:pPr>
      <w:rPr>
        <w:rFonts w:ascii="Wingdings" w:hAnsi="Wingdings" w:hint="default"/>
      </w:rPr>
    </w:lvl>
    <w:lvl w:ilvl="3" w:tplc="CA1872A6" w:tentative="1">
      <w:start w:val="1"/>
      <w:numFmt w:val="bullet"/>
      <w:lvlText w:val=""/>
      <w:lvlJc w:val="left"/>
      <w:pPr>
        <w:ind w:left="3780" w:hanging="360"/>
      </w:pPr>
      <w:rPr>
        <w:rFonts w:ascii="Symbol" w:hAnsi="Symbol" w:hint="default"/>
      </w:rPr>
    </w:lvl>
    <w:lvl w:ilvl="4" w:tplc="C0785634" w:tentative="1">
      <w:start w:val="1"/>
      <w:numFmt w:val="bullet"/>
      <w:lvlText w:val="o"/>
      <w:lvlJc w:val="left"/>
      <w:pPr>
        <w:ind w:left="4500" w:hanging="360"/>
      </w:pPr>
      <w:rPr>
        <w:rFonts w:ascii="Courier New" w:hAnsi="Courier New" w:cs="Courier New" w:hint="default"/>
      </w:rPr>
    </w:lvl>
    <w:lvl w:ilvl="5" w:tplc="73F27056" w:tentative="1">
      <w:start w:val="1"/>
      <w:numFmt w:val="bullet"/>
      <w:lvlText w:val=""/>
      <w:lvlJc w:val="left"/>
      <w:pPr>
        <w:ind w:left="5220" w:hanging="360"/>
      </w:pPr>
      <w:rPr>
        <w:rFonts w:ascii="Wingdings" w:hAnsi="Wingdings" w:hint="default"/>
      </w:rPr>
    </w:lvl>
    <w:lvl w:ilvl="6" w:tplc="1638B780" w:tentative="1">
      <w:start w:val="1"/>
      <w:numFmt w:val="bullet"/>
      <w:lvlText w:val=""/>
      <w:lvlJc w:val="left"/>
      <w:pPr>
        <w:ind w:left="5940" w:hanging="360"/>
      </w:pPr>
      <w:rPr>
        <w:rFonts w:ascii="Symbol" w:hAnsi="Symbol" w:hint="default"/>
      </w:rPr>
    </w:lvl>
    <w:lvl w:ilvl="7" w:tplc="358C9640" w:tentative="1">
      <w:start w:val="1"/>
      <w:numFmt w:val="bullet"/>
      <w:lvlText w:val="o"/>
      <w:lvlJc w:val="left"/>
      <w:pPr>
        <w:ind w:left="6660" w:hanging="360"/>
      </w:pPr>
      <w:rPr>
        <w:rFonts w:ascii="Courier New" w:hAnsi="Courier New" w:cs="Courier New" w:hint="default"/>
      </w:rPr>
    </w:lvl>
    <w:lvl w:ilvl="8" w:tplc="8E3E755A" w:tentative="1">
      <w:start w:val="1"/>
      <w:numFmt w:val="bullet"/>
      <w:lvlText w:val=""/>
      <w:lvlJc w:val="left"/>
      <w:pPr>
        <w:ind w:left="7380" w:hanging="360"/>
      </w:pPr>
      <w:rPr>
        <w:rFonts w:ascii="Wingdings" w:hAnsi="Wingdings" w:hint="default"/>
      </w:rPr>
    </w:lvl>
  </w:abstractNum>
  <w:abstractNum w:abstractNumId="15" w15:restartNumberingAfterBreak="0">
    <w:nsid w:val="5BB91E9B"/>
    <w:multiLevelType w:val="hybridMultilevel"/>
    <w:tmpl w:val="BE3698B4"/>
    <w:lvl w:ilvl="0" w:tplc="E5B2809E">
      <w:start w:val="25"/>
      <w:numFmt w:val="bullet"/>
      <w:lvlText w:val=""/>
      <w:lvlJc w:val="left"/>
      <w:pPr>
        <w:ind w:left="1620" w:hanging="360"/>
      </w:pPr>
      <w:rPr>
        <w:rFonts w:ascii="Symbol" w:eastAsia="Noto Serif" w:hAnsi="Symbol" w:cs="Noto Serif" w:hint="default"/>
      </w:rPr>
    </w:lvl>
    <w:lvl w:ilvl="1" w:tplc="8A926E30">
      <w:start w:val="1"/>
      <w:numFmt w:val="bullet"/>
      <w:lvlText w:val="o"/>
      <w:lvlJc w:val="left"/>
      <w:pPr>
        <w:ind w:left="2340" w:hanging="360"/>
      </w:pPr>
      <w:rPr>
        <w:rFonts w:ascii="Courier New" w:hAnsi="Courier New" w:cs="Courier New" w:hint="default"/>
      </w:rPr>
    </w:lvl>
    <w:lvl w:ilvl="2" w:tplc="815C1038" w:tentative="1">
      <w:start w:val="1"/>
      <w:numFmt w:val="bullet"/>
      <w:lvlText w:val=""/>
      <w:lvlJc w:val="left"/>
      <w:pPr>
        <w:ind w:left="3060" w:hanging="360"/>
      </w:pPr>
      <w:rPr>
        <w:rFonts w:ascii="Wingdings" w:hAnsi="Wingdings" w:hint="default"/>
      </w:rPr>
    </w:lvl>
    <w:lvl w:ilvl="3" w:tplc="7E7E476C" w:tentative="1">
      <w:start w:val="1"/>
      <w:numFmt w:val="bullet"/>
      <w:lvlText w:val=""/>
      <w:lvlJc w:val="left"/>
      <w:pPr>
        <w:ind w:left="3780" w:hanging="360"/>
      </w:pPr>
      <w:rPr>
        <w:rFonts w:ascii="Symbol" w:hAnsi="Symbol" w:hint="default"/>
      </w:rPr>
    </w:lvl>
    <w:lvl w:ilvl="4" w:tplc="5D2CF976" w:tentative="1">
      <w:start w:val="1"/>
      <w:numFmt w:val="bullet"/>
      <w:lvlText w:val="o"/>
      <w:lvlJc w:val="left"/>
      <w:pPr>
        <w:ind w:left="4500" w:hanging="360"/>
      </w:pPr>
      <w:rPr>
        <w:rFonts w:ascii="Courier New" w:hAnsi="Courier New" w:cs="Courier New" w:hint="default"/>
      </w:rPr>
    </w:lvl>
    <w:lvl w:ilvl="5" w:tplc="ECB2FB22" w:tentative="1">
      <w:start w:val="1"/>
      <w:numFmt w:val="bullet"/>
      <w:lvlText w:val=""/>
      <w:lvlJc w:val="left"/>
      <w:pPr>
        <w:ind w:left="5220" w:hanging="360"/>
      </w:pPr>
      <w:rPr>
        <w:rFonts w:ascii="Wingdings" w:hAnsi="Wingdings" w:hint="default"/>
      </w:rPr>
    </w:lvl>
    <w:lvl w:ilvl="6" w:tplc="E656F8BE" w:tentative="1">
      <w:start w:val="1"/>
      <w:numFmt w:val="bullet"/>
      <w:lvlText w:val=""/>
      <w:lvlJc w:val="left"/>
      <w:pPr>
        <w:ind w:left="5940" w:hanging="360"/>
      </w:pPr>
      <w:rPr>
        <w:rFonts w:ascii="Symbol" w:hAnsi="Symbol" w:hint="default"/>
      </w:rPr>
    </w:lvl>
    <w:lvl w:ilvl="7" w:tplc="1748A16E" w:tentative="1">
      <w:start w:val="1"/>
      <w:numFmt w:val="bullet"/>
      <w:lvlText w:val="o"/>
      <w:lvlJc w:val="left"/>
      <w:pPr>
        <w:ind w:left="6660" w:hanging="360"/>
      </w:pPr>
      <w:rPr>
        <w:rFonts w:ascii="Courier New" w:hAnsi="Courier New" w:cs="Courier New" w:hint="default"/>
      </w:rPr>
    </w:lvl>
    <w:lvl w:ilvl="8" w:tplc="81589922" w:tentative="1">
      <w:start w:val="1"/>
      <w:numFmt w:val="bullet"/>
      <w:lvlText w:val=""/>
      <w:lvlJc w:val="left"/>
      <w:pPr>
        <w:ind w:left="7380" w:hanging="360"/>
      </w:pPr>
      <w:rPr>
        <w:rFonts w:ascii="Wingdings" w:hAnsi="Wingdings" w:hint="default"/>
      </w:rPr>
    </w:lvl>
  </w:abstractNum>
  <w:abstractNum w:abstractNumId="16" w15:restartNumberingAfterBreak="0">
    <w:nsid w:val="70651AC6"/>
    <w:multiLevelType w:val="hybridMultilevel"/>
    <w:tmpl w:val="C1046DE4"/>
    <w:lvl w:ilvl="0" w:tplc="07A83C36">
      <w:start w:val="1"/>
      <w:numFmt w:val="bullet"/>
      <w:lvlText w:val="►"/>
      <w:lvlJc w:val="left"/>
      <w:pPr>
        <w:ind w:left="1619" w:hanging="360"/>
      </w:pPr>
      <w:rPr>
        <w:rFonts w:ascii="Courier New" w:hAnsi="Courier New" w:hint="default"/>
        <w:color w:val="B58500"/>
      </w:rPr>
    </w:lvl>
    <w:lvl w:ilvl="1" w:tplc="3FA4CC52" w:tentative="1">
      <w:start w:val="1"/>
      <w:numFmt w:val="bullet"/>
      <w:lvlText w:val="o"/>
      <w:lvlJc w:val="left"/>
      <w:pPr>
        <w:ind w:left="2339" w:hanging="360"/>
      </w:pPr>
      <w:rPr>
        <w:rFonts w:ascii="Courier New" w:hAnsi="Courier New" w:cs="Courier New" w:hint="default"/>
      </w:rPr>
    </w:lvl>
    <w:lvl w:ilvl="2" w:tplc="2594E6D8" w:tentative="1">
      <w:start w:val="1"/>
      <w:numFmt w:val="bullet"/>
      <w:lvlText w:val=""/>
      <w:lvlJc w:val="left"/>
      <w:pPr>
        <w:ind w:left="3059" w:hanging="360"/>
      </w:pPr>
      <w:rPr>
        <w:rFonts w:ascii="Wingdings" w:hAnsi="Wingdings" w:hint="default"/>
      </w:rPr>
    </w:lvl>
    <w:lvl w:ilvl="3" w:tplc="B3B4AFE8" w:tentative="1">
      <w:start w:val="1"/>
      <w:numFmt w:val="bullet"/>
      <w:lvlText w:val=""/>
      <w:lvlJc w:val="left"/>
      <w:pPr>
        <w:ind w:left="3779" w:hanging="360"/>
      </w:pPr>
      <w:rPr>
        <w:rFonts w:ascii="Symbol" w:hAnsi="Symbol" w:hint="default"/>
      </w:rPr>
    </w:lvl>
    <w:lvl w:ilvl="4" w:tplc="FBF6D6AE" w:tentative="1">
      <w:start w:val="1"/>
      <w:numFmt w:val="bullet"/>
      <w:lvlText w:val="o"/>
      <w:lvlJc w:val="left"/>
      <w:pPr>
        <w:ind w:left="4499" w:hanging="360"/>
      </w:pPr>
      <w:rPr>
        <w:rFonts w:ascii="Courier New" w:hAnsi="Courier New" w:cs="Courier New" w:hint="default"/>
      </w:rPr>
    </w:lvl>
    <w:lvl w:ilvl="5" w:tplc="871E16C2" w:tentative="1">
      <w:start w:val="1"/>
      <w:numFmt w:val="bullet"/>
      <w:lvlText w:val=""/>
      <w:lvlJc w:val="left"/>
      <w:pPr>
        <w:ind w:left="5219" w:hanging="360"/>
      </w:pPr>
      <w:rPr>
        <w:rFonts w:ascii="Wingdings" w:hAnsi="Wingdings" w:hint="default"/>
      </w:rPr>
    </w:lvl>
    <w:lvl w:ilvl="6" w:tplc="881893B8" w:tentative="1">
      <w:start w:val="1"/>
      <w:numFmt w:val="bullet"/>
      <w:lvlText w:val=""/>
      <w:lvlJc w:val="left"/>
      <w:pPr>
        <w:ind w:left="5939" w:hanging="360"/>
      </w:pPr>
      <w:rPr>
        <w:rFonts w:ascii="Symbol" w:hAnsi="Symbol" w:hint="default"/>
      </w:rPr>
    </w:lvl>
    <w:lvl w:ilvl="7" w:tplc="8C1A2F80" w:tentative="1">
      <w:start w:val="1"/>
      <w:numFmt w:val="bullet"/>
      <w:lvlText w:val="o"/>
      <w:lvlJc w:val="left"/>
      <w:pPr>
        <w:ind w:left="6659" w:hanging="360"/>
      </w:pPr>
      <w:rPr>
        <w:rFonts w:ascii="Courier New" w:hAnsi="Courier New" w:cs="Courier New" w:hint="default"/>
      </w:rPr>
    </w:lvl>
    <w:lvl w:ilvl="8" w:tplc="CEEEF574" w:tentative="1">
      <w:start w:val="1"/>
      <w:numFmt w:val="bullet"/>
      <w:lvlText w:val=""/>
      <w:lvlJc w:val="left"/>
      <w:pPr>
        <w:ind w:left="7379" w:hanging="360"/>
      </w:pPr>
      <w:rPr>
        <w:rFonts w:ascii="Wingdings" w:hAnsi="Wingdings" w:hint="default"/>
      </w:rPr>
    </w:lvl>
  </w:abstractNum>
  <w:abstractNum w:abstractNumId="17" w15:restartNumberingAfterBreak="0">
    <w:nsid w:val="70A53195"/>
    <w:multiLevelType w:val="hybridMultilevel"/>
    <w:tmpl w:val="DC6E245E"/>
    <w:lvl w:ilvl="0" w:tplc="DFD699DA">
      <w:start w:val="1"/>
      <w:numFmt w:val="bullet"/>
      <w:lvlText w:val=""/>
      <w:lvlJc w:val="left"/>
      <w:pPr>
        <w:ind w:left="1620" w:hanging="360"/>
      </w:pPr>
      <w:rPr>
        <w:rFonts w:ascii="Symbol" w:hAnsi="Symbol" w:hint="default"/>
      </w:rPr>
    </w:lvl>
    <w:lvl w:ilvl="1" w:tplc="EB522AD6" w:tentative="1">
      <w:start w:val="1"/>
      <w:numFmt w:val="bullet"/>
      <w:lvlText w:val="o"/>
      <w:lvlJc w:val="left"/>
      <w:pPr>
        <w:ind w:left="2340" w:hanging="360"/>
      </w:pPr>
      <w:rPr>
        <w:rFonts w:ascii="Courier New" w:hAnsi="Courier New" w:cs="Courier New" w:hint="default"/>
      </w:rPr>
    </w:lvl>
    <w:lvl w:ilvl="2" w:tplc="C11E25F8" w:tentative="1">
      <w:start w:val="1"/>
      <w:numFmt w:val="bullet"/>
      <w:lvlText w:val=""/>
      <w:lvlJc w:val="left"/>
      <w:pPr>
        <w:ind w:left="3060" w:hanging="360"/>
      </w:pPr>
      <w:rPr>
        <w:rFonts w:ascii="Wingdings" w:hAnsi="Wingdings" w:hint="default"/>
      </w:rPr>
    </w:lvl>
    <w:lvl w:ilvl="3" w:tplc="E8BE7A56" w:tentative="1">
      <w:start w:val="1"/>
      <w:numFmt w:val="bullet"/>
      <w:lvlText w:val=""/>
      <w:lvlJc w:val="left"/>
      <w:pPr>
        <w:ind w:left="3780" w:hanging="360"/>
      </w:pPr>
      <w:rPr>
        <w:rFonts w:ascii="Symbol" w:hAnsi="Symbol" w:hint="default"/>
      </w:rPr>
    </w:lvl>
    <w:lvl w:ilvl="4" w:tplc="CC186EC4" w:tentative="1">
      <w:start w:val="1"/>
      <w:numFmt w:val="bullet"/>
      <w:lvlText w:val="o"/>
      <w:lvlJc w:val="left"/>
      <w:pPr>
        <w:ind w:left="4500" w:hanging="360"/>
      </w:pPr>
      <w:rPr>
        <w:rFonts w:ascii="Courier New" w:hAnsi="Courier New" w:cs="Courier New" w:hint="default"/>
      </w:rPr>
    </w:lvl>
    <w:lvl w:ilvl="5" w:tplc="F820AFB2" w:tentative="1">
      <w:start w:val="1"/>
      <w:numFmt w:val="bullet"/>
      <w:lvlText w:val=""/>
      <w:lvlJc w:val="left"/>
      <w:pPr>
        <w:ind w:left="5220" w:hanging="360"/>
      </w:pPr>
      <w:rPr>
        <w:rFonts w:ascii="Wingdings" w:hAnsi="Wingdings" w:hint="default"/>
      </w:rPr>
    </w:lvl>
    <w:lvl w:ilvl="6" w:tplc="CA2EE6E2" w:tentative="1">
      <w:start w:val="1"/>
      <w:numFmt w:val="bullet"/>
      <w:lvlText w:val=""/>
      <w:lvlJc w:val="left"/>
      <w:pPr>
        <w:ind w:left="5940" w:hanging="360"/>
      </w:pPr>
      <w:rPr>
        <w:rFonts w:ascii="Symbol" w:hAnsi="Symbol" w:hint="default"/>
      </w:rPr>
    </w:lvl>
    <w:lvl w:ilvl="7" w:tplc="2FECB70C" w:tentative="1">
      <w:start w:val="1"/>
      <w:numFmt w:val="bullet"/>
      <w:lvlText w:val="o"/>
      <w:lvlJc w:val="left"/>
      <w:pPr>
        <w:ind w:left="6660" w:hanging="360"/>
      </w:pPr>
      <w:rPr>
        <w:rFonts w:ascii="Courier New" w:hAnsi="Courier New" w:cs="Courier New" w:hint="default"/>
      </w:rPr>
    </w:lvl>
    <w:lvl w:ilvl="8" w:tplc="EC306B02" w:tentative="1">
      <w:start w:val="1"/>
      <w:numFmt w:val="bullet"/>
      <w:lvlText w:val=""/>
      <w:lvlJc w:val="left"/>
      <w:pPr>
        <w:ind w:left="7380" w:hanging="360"/>
      </w:pPr>
      <w:rPr>
        <w:rFonts w:ascii="Wingdings" w:hAnsi="Wingdings" w:hint="default"/>
      </w:rPr>
    </w:lvl>
  </w:abstractNum>
  <w:abstractNum w:abstractNumId="18" w15:restartNumberingAfterBreak="0">
    <w:nsid w:val="75EB1715"/>
    <w:multiLevelType w:val="hybridMultilevel"/>
    <w:tmpl w:val="62408898"/>
    <w:lvl w:ilvl="0" w:tplc="E52C43C6">
      <w:start w:val="1"/>
      <w:numFmt w:val="bullet"/>
      <w:lvlText w:val=""/>
      <w:lvlJc w:val="left"/>
      <w:pPr>
        <w:ind w:left="1620" w:hanging="360"/>
      </w:pPr>
      <w:rPr>
        <w:rFonts w:ascii="Symbol" w:hAnsi="Symbol" w:hint="default"/>
      </w:rPr>
    </w:lvl>
    <w:lvl w:ilvl="1" w:tplc="5A468554" w:tentative="1">
      <w:start w:val="1"/>
      <w:numFmt w:val="bullet"/>
      <w:lvlText w:val="o"/>
      <w:lvlJc w:val="left"/>
      <w:pPr>
        <w:ind w:left="2340" w:hanging="360"/>
      </w:pPr>
      <w:rPr>
        <w:rFonts w:ascii="Courier New" w:hAnsi="Courier New" w:cs="Courier New" w:hint="default"/>
      </w:rPr>
    </w:lvl>
    <w:lvl w:ilvl="2" w:tplc="5A0620FA" w:tentative="1">
      <w:start w:val="1"/>
      <w:numFmt w:val="bullet"/>
      <w:lvlText w:val=""/>
      <w:lvlJc w:val="left"/>
      <w:pPr>
        <w:ind w:left="3060" w:hanging="360"/>
      </w:pPr>
      <w:rPr>
        <w:rFonts w:ascii="Wingdings" w:hAnsi="Wingdings" w:hint="default"/>
      </w:rPr>
    </w:lvl>
    <w:lvl w:ilvl="3" w:tplc="A1D29822" w:tentative="1">
      <w:start w:val="1"/>
      <w:numFmt w:val="bullet"/>
      <w:lvlText w:val=""/>
      <w:lvlJc w:val="left"/>
      <w:pPr>
        <w:ind w:left="3780" w:hanging="360"/>
      </w:pPr>
      <w:rPr>
        <w:rFonts w:ascii="Symbol" w:hAnsi="Symbol" w:hint="default"/>
      </w:rPr>
    </w:lvl>
    <w:lvl w:ilvl="4" w:tplc="E84C4DB8" w:tentative="1">
      <w:start w:val="1"/>
      <w:numFmt w:val="bullet"/>
      <w:lvlText w:val="o"/>
      <w:lvlJc w:val="left"/>
      <w:pPr>
        <w:ind w:left="4500" w:hanging="360"/>
      </w:pPr>
      <w:rPr>
        <w:rFonts w:ascii="Courier New" w:hAnsi="Courier New" w:cs="Courier New" w:hint="default"/>
      </w:rPr>
    </w:lvl>
    <w:lvl w:ilvl="5" w:tplc="13DC4F50" w:tentative="1">
      <w:start w:val="1"/>
      <w:numFmt w:val="bullet"/>
      <w:lvlText w:val=""/>
      <w:lvlJc w:val="left"/>
      <w:pPr>
        <w:ind w:left="5220" w:hanging="360"/>
      </w:pPr>
      <w:rPr>
        <w:rFonts w:ascii="Wingdings" w:hAnsi="Wingdings" w:hint="default"/>
      </w:rPr>
    </w:lvl>
    <w:lvl w:ilvl="6" w:tplc="45589942" w:tentative="1">
      <w:start w:val="1"/>
      <w:numFmt w:val="bullet"/>
      <w:lvlText w:val=""/>
      <w:lvlJc w:val="left"/>
      <w:pPr>
        <w:ind w:left="5940" w:hanging="360"/>
      </w:pPr>
      <w:rPr>
        <w:rFonts w:ascii="Symbol" w:hAnsi="Symbol" w:hint="default"/>
      </w:rPr>
    </w:lvl>
    <w:lvl w:ilvl="7" w:tplc="EBE43F9A" w:tentative="1">
      <w:start w:val="1"/>
      <w:numFmt w:val="bullet"/>
      <w:lvlText w:val="o"/>
      <w:lvlJc w:val="left"/>
      <w:pPr>
        <w:ind w:left="6660" w:hanging="360"/>
      </w:pPr>
      <w:rPr>
        <w:rFonts w:ascii="Courier New" w:hAnsi="Courier New" w:cs="Courier New" w:hint="default"/>
      </w:rPr>
    </w:lvl>
    <w:lvl w:ilvl="8" w:tplc="80EAF7EA" w:tentative="1">
      <w:start w:val="1"/>
      <w:numFmt w:val="bullet"/>
      <w:lvlText w:val=""/>
      <w:lvlJc w:val="left"/>
      <w:pPr>
        <w:ind w:left="7380" w:hanging="360"/>
      </w:pPr>
      <w:rPr>
        <w:rFonts w:ascii="Wingdings" w:hAnsi="Wingdings" w:hint="default"/>
      </w:rPr>
    </w:lvl>
  </w:abstractNum>
  <w:abstractNum w:abstractNumId="19" w15:restartNumberingAfterBreak="0">
    <w:nsid w:val="7FB17966"/>
    <w:multiLevelType w:val="hybridMultilevel"/>
    <w:tmpl w:val="31B2CAEE"/>
    <w:lvl w:ilvl="0" w:tplc="FE627BCE">
      <w:start w:val="1"/>
      <w:numFmt w:val="bullet"/>
      <w:lvlText w:val=""/>
      <w:lvlJc w:val="left"/>
      <w:pPr>
        <w:ind w:left="1620" w:hanging="360"/>
      </w:pPr>
      <w:rPr>
        <w:rFonts w:ascii="Symbol" w:hAnsi="Symbol" w:hint="default"/>
      </w:rPr>
    </w:lvl>
    <w:lvl w:ilvl="1" w:tplc="0F3CF69E" w:tentative="1">
      <w:start w:val="1"/>
      <w:numFmt w:val="bullet"/>
      <w:lvlText w:val="o"/>
      <w:lvlJc w:val="left"/>
      <w:pPr>
        <w:ind w:left="2340" w:hanging="360"/>
      </w:pPr>
      <w:rPr>
        <w:rFonts w:ascii="Courier New" w:hAnsi="Courier New" w:cs="Courier New" w:hint="default"/>
      </w:rPr>
    </w:lvl>
    <w:lvl w:ilvl="2" w:tplc="D54C4FA0" w:tentative="1">
      <w:start w:val="1"/>
      <w:numFmt w:val="bullet"/>
      <w:lvlText w:val=""/>
      <w:lvlJc w:val="left"/>
      <w:pPr>
        <w:ind w:left="3060" w:hanging="360"/>
      </w:pPr>
      <w:rPr>
        <w:rFonts w:ascii="Wingdings" w:hAnsi="Wingdings" w:hint="default"/>
      </w:rPr>
    </w:lvl>
    <w:lvl w:ilvl="3" w:tplc="FC0AC508" w:tentative="1">
      <w:start w:val="1"/>
      <w:numFmt w:val="bullet"/>
      <w:lvlText w:val=""/>
      <w:lvlJc w:val="left"/>
      <w:pPr>
        <w:ind w:left="3780" w:hanging="360"/>
      </w:pPr>
      <w:rPr>
        <w:rFonts w:ascii="Symbol" w:hAnsi="Symbol" w:hint="default"/>
      </w:rPr>
    </w:lvl>
    <w:lvl w:ilvl="4" w:tplc="487E8E24" w:tentative="1">
      <w:start w:val="1"/>
      <w:numFmt w:val="bullet"/>
      <w:lvlText w:val="o"/>
      <w:lvlJc w:val="left"/>
      <w:pPr>
        <w:ind w:left="4500" w:hanging="360"/>
      </w:pPr>
      <w:rPr>
        <w:rFonts w:ascii="Courier New" w:hAnsi="Courier New" w:cs="Courier New" w:hint="default"/>
      </w:rPr>
    </w:lvl>
    <w:lvl w:ilvl="5" w:tplc="91526A92" w:tentative="1">
      <w:start w:val="1"/>
      <w:numFmt w:val="bullet"/>
      <w:lvlText w:val=""/>
      <w:lvlJc w:val="left"/>
      <w:pPr>
        <w:ind w:left="5220" w:hanging="360"/>
      </w:pPr>
      <w:rPr>
        <w:rFonts w:ascii="Wingdings" w:hAnsi="Wingdings" w:hint="default"/>
      </w:rPr>
    </w:lvl>
    <w:lvl w:ilvl="6" w:tplc="C93C7FB2" w:tentative="1">
      <w:start w:val="1"/>
      <w:numFmt w:val="bullet"/>
      <w:lvlText w:val=""/>
      <w:lvlJc w:val="left"/>
      <w:pPr>
        <w:ind w:left="5940" w:hanging="360"/>
      </w:pPr>
      <w:rPr>
        <w:rFonts w:ascii="Symbol" w:hAnsi="Symbol" w:hint="default"/>
      </w:rPr>
    </w:lvl>
    <w:lvl w:ilvl="7" w:tplc="55C846DC" w:tentative="1">
      <w:start w:val="1"/>
      <w:numFmt w:val="bullet"/>
      <w:lvlText w:val="o"/>
      <w:lvlJc w:val="left"/>
      <w:pPr>
        <w:ind w:left="6660" w:hanging="360"/>
      </w:pPr>
      <w:rPr>
        <w:rFonts w:ascii="Courier New" w:hAnsi="Courier New" w:cs="Courier New" w:hint="default"/>
      </w:rPr>
    </w:lvl>
    <w:lvl w:ilvl="8" w:tplc="D3F63030" w:tentative="1">
      <w:start w:val="1"/>
      <w:numFmt w:val="bullet"/>
      <w:lvlText w:val=""/>
      <w:lvlJc w:val="left"/>
      <w:pPr>
        <w:ind w:left="7380" w:hanging="360"/>
      </w:pPr>
      <w:rPr>
        <w:rFonts w:ascii="Wingdings" w:hAnsi="Wingdings" w:hint="default"/>
      </w:rPr>
    </w:lvl>
  </w:abstractNum>
  <w:num w:numId="1" w16cid:durableId="1013142830">
    <w:abstractNumId w:val="10"/>
  </w:num>
  <w:num w:numId="2" w16cid:durableId="859776678">
    <w:abstractNumId w:val="2"/>
  </w:num>
  <w:num w:numId="3" w16cid:durableId="1635207965">
    <w:abstractNumId w:val="8"/>
  </w:num>
  <w:num w:numId="4" w16cid:durableId="1444417309">
    <w:abstractNumId w:val="5"/>
  </w:num>
  <w:num w:numId="5" w16cid:durableId="1769233460">
    <w:abstractNumId w:val="4"/>
  </w:num>
  <w:num w:numId="6" w16cid:durableId="1035499897">
    <w:abstractNumId w:val="1"/>
  </w:num>
  <w:num w:numId="7" w16cid:durableId="1982690810">
    <w:abstractNumId w:val="6"/>
  </w:num>
  <w:num w:numId="8" w16cid:durableId="307125487">
    <w:abstractNumId w:val="16"/>
  </w:num>
  <w:num w:numId="9" w16cid:durableId="1464075385">
    <w:abstractNumId w:val="3"/>
  </w:num>
  <w:num w:numId="10" w16cid:durableId="629752908">
    <w:abstractNumId w:val="9"/>
  </w:num>
  <w:num w:numId="11" w16cid:durableId="2038117757">
    <w:abstractNumId w:val="11"/>
  </w:num>
  <w:num w:numId="12" w16cid:durableId="1355352123">
    <w:abstractNumId w:val="13"/>
  </w:num>
  <w:num w:numId="13" w16cid:durableId="2056856627">
    <w:abstractNumId w:val="0"/>
  </w:num>
  <w:num w:numId="14" w16cid:durableId="407730563">
    <w:abstractNumId w:val="12"/>
  </w:num>
  <w:num w:numId="15" w16cid:durableId="2133010767">
    <w:abstractNumId w:val="15"/>
  </w:num>
  <w:num w:numId="16" w16cid:durableId="1071152170">
    <w:abstractNumId w:val="18"/>
  </w:num>
  <w:num w:numId="17" w16cid:durableId="767236495">
    <w:abstractNumId w:val="14"/>
  </w:num>
  <w:num w:numId="18" w16cid:durableId="385300970">
    <w:abstractNumId w:val="7"/>
  </w:num>
  <w:num w:numId="19" w16cid:durableId="1462382004">
    <w:abstractNumId w:val="19"/>
  </w:num>
  <w:num w:numId="20" w16cid:durableId="4510936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hideSpellingErrors/>
  <w:hideGrammaticalErrors/>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F52"/>
    <w:rsid w:val="00003F43"/>
    <w:rsid w:val="000051D8"/>
    <w:rsid w:val="00006F92"/>
    <w:rsid w:val="00010631"/>
    <w:rsid w:val="00014744"/>
    <w:rsid w:val="00024B1B"/>
    <w:rsid w:val="000337BE"/>
    <w:rsid w:val="00033F24"/>
    <w:rsid w:val="00036161"/>
    <w:rsid w:val="00043A5E"/>
    <w:rsid w:val="00045FF1"/>
    <w:rsid w:val="00046400"/>
    <w:rsid w:val="00053A4C"/>
    <w:rsid w:val="000712A3"/>
    <w:rsid w:val="00074F71"/>
    <w:rsid w:val="00080872"/>
    <w:rsid w:val="000842FA"/>
    <w:rsid w:val="000859E9"/>
    <w:rsid w:val="00085CBC"/>
    <w:rsid w:val="0009038B"/>
    <w:rsid w:val="0009449E"/>
    <w:rsid w:val="00095BFD"/>
    <w:rsid w:val="000A0356"/>
    <w:rsid w:val="000A0785"/>
    <w:rsid w:val="000A1483"/>
    <w:rsid w:val="000A1FDA"/>
    <w:rsid w:val="000B2D04"/>
    <w:rsid w:val="000B733B"/>
    <w:rsid w:val="000C15D8"/>
    <w:rsid w:val="000C6987"/>
    <w:rsid w:val="000D2A46"/>
    <w:rsid w:val="000D3443"/>
    <w:rsid w:val="000E42B5"/>
    <w:rsid w:val="000E46A2"/>
    <w:rsid w:val="00102BA9"/>
    <w:rsid w:val="0010348A"/>
    <w:rsid w:val="001202E4"/>
    <w:rsid w:val="00125AB4"/>
    <w:rsid w:val="00131DBB"/>
    <w:rsid w:val="0014023D"/>
    <w:rsid w:val="001405D8"/>
    <w:rsid w:val="00183756"/>
    <w:rsid w:val="001843BE"/>
    <w:rsid w:val="001A3992"/>
    <w:rsid w:val="001A4C59"/>
    <w:rsid w:val="001A5E4C"/>
    <w:rsid w:val="001A7906"/>
    <w:rsid w:val="001B00EF"/>
    <w:rsid w:val="001B2CAD"/>
    <w:rsid w:val="001C1049"/>
    <w:rsid w:val="001C1BCC"/>
    <w:rsid w:val="001C4D45"/>
    <w:rsid w:val="001C5800"/>
    <w:rsid w:val="001C5CF3"/>
    <w:rsid w:val="001C6134"/>
    <w:rsid w:val="001D103F"/>
    <w:rsid w:val="001D1327"/>
    <w:rsid w:val="001D1A9B"/>
    <w:rsid w:val="001D289E"/>
    <w:rsid w:val="001D395B"/>
    <w:rsid w:val="001D6DEA"/>
    <w:rsid w:val="001E1EE7"/>
    <w:rsid w:val="001E4848"/>
    <w:rsid w:val="001E48FD"/>
    <w:rsid w:val="001E4A06"/>
    <w:rsid w:val="001F666E"/>
    <w:rsid w:val="001F7096"/>
    <w:rsid w:val="002018BD"/>
    <w:rsid w:val="00201BAC"/>
    <w:rsid w:val="00205CD4"/>
    <w:rsid w:val="00207ADC"/>
    <w:rsid w:val="0021047A"/>
    <w:rsid w:val="00210F88"/>
    <w:rsid w:val="0021320A"/>
    <w:rsid w:val="00220C5E"/>
    <w:rsid w:val="00221680"/>
    <w:rsid w:val="00224003"/>
    <w:rsid w:val="00231CC2"/>
    <w:rsid w:val="00233DD5"/>
    <w:rsid w:val="002401D4"/>
    <w:rsid w:val="002443D9"/>
    <w:rsid w:val="00250020"/>
    <w:rsid w:val="00264DC8"/>
    <w:rsid w:val="00271988"/>
    <w:rsid w:val="0027349F"/>
    <w:rsid w:val="00282316"/>
    <w:rsid w:val="00282C26"/>
    <w:rsid w:val="002929F7"/>
    <w:rsid w:val="002A072F"/>
    <w:rsid w:val="002A146B"/>
    <w:rsid w:val="002A1722"/>
    <w:rsid w:val="002A3148"/>
    <w:rsid w:val="002A40EB"/>
    <w:rsid w:val="002A5539"/>
    <w:rsid w:val="002A6BD7"/>
    <w:rsid w:val="002B2CC1"/>
    <w:rsid w:val="002B423F"/>
    <w:rsid w:val="002B5B51"/>
    <w:rsid w:val="002B6548"/>
    <w:rsid w:val="002B7371"/>
    <w:rsid w:val="002B73F1"/>
    <w:rsid w:val="002C01BB"/>
    <w:rsid w:val="002C04A0"/>
    <w:rsid w:val="002C0B03"/>
    <w:rsid w:val="002C164E"/>
    <w:rsid w:val="002C4176"/>
    <w:rsid w:val="002D3C9F"/>
    <w:rsid w:val="002E34C3"/>
    <w:rsid w:val="002F619B"/>
    <w:rsid w:val="002F6E91"/>
    <w:rsid w:val="003045D0"/>
    <w:rsid w:val="003070F4"/>
    <w:rsid w:val="00307D5E"/>
    <w:rsid w:val="003110DE"/>
    <w:rsid w:val="00320EA0"/>
    <w:rsid w:val="00323588"/>
    <w:rsid w:val="00330A5D"/>
    <w:rsid w:val="00331B17"/>
    <w:rsid w:val="0033321D"/>
    <w:rsid w:val="00350795"/>
    <w:rsid w:val="00355964"/>
    <w:rsid w:val="00361FB9"/>
    <w:rsid w:val="003642E2"/>
    <w:rsid w:val="00370D91"/>
    <w:rsid w:val="003829D8"/>
    <w:rsid w:val="003960DC"/>
    <w:rsid w:val="003D3680"/>
    <w:rsid w:val="003D4B02"/>
    <w:rsid w:val="003D4FD8"/>
    <w:rsid w:val="003D7003"/>
    <w:rsid w:val="003E26E9"/>
    <w:rsid w:val="003F0412"/>
    <w:rsid w:val="003F1392"/>
    <w:rsid w:val="003F1AC8"/>
    <w:rsid w:val="003F32A1"/>
    <w:rsid w:val="003F5DD6"/>
    <w:rsid w:val="004170D5"/>
    <w:rsid w:val="00421E3A"/>
    <w:rsid w:val="00423CF7"/>
    <w:rsid w:val="004247A9"/>
    <w:rsid w:val="00427C3E"/>
    <w:rsid w:val="004304EA"/>
    <w:rsid w:val="00432188"/>
    <w:rsid w:val="0043506E"/>
    <w:rsid w:val="00436194"/>
    <w:rsid w:val="00440117"/>
    <w:rsid w:val="004406EF"/>
    <w:rsid w:val="00457094"/>
    <w:rsid w:val="00471775"/>
    <w:rsid w:val="004773F8"/>
    <w:rsid w:val="00480034"/>
    <w:rsid w:val="004818A8"/>
    <w:rsid w:val="00483012"/>
    <w:rsid w:val="00484FFD"/>
    <w:rsid w:val="00490C86"/>
    <w:rsid w:val="00490FA1"/>
    <w:rsid w:val="00496B01"/>
    <w:rsid w:val="004B1087"/>
    <w:rsid w:val="004B5044"/>
    <w:rsid w:val="004B5772"/>
    <w:rsid w:val="004B7A1A"/>
    <w:rsid w:val="004C18FD"/>
    <w:rsid w:val="004C7159"/>
    <w:rsid w:val="004D6771"/>
    <w:rsid w:val="004E3848"/>
    <w:rsid w:val="004E4B01"/>
    <w:rsid w:val="005005B9"/>
    <w:rsid w:val="00511003"/>
    <w:rsid w:val="0051188D"/>
    <w:rsid w:val="005129F7"/>
    <w:rsid w:val="0052655A"/>
    <w:rsid w:val="0053013B"/>
    <w:rsid w:val="00532279"/>
    <w:rsid w:val="0053616E"/>
    <w:rsid w:val="0055154D"/>
    <w:rsid w:val="005602B8"/>
    <w:rsid w:val="00560D84"/>
    <w:rsid w:val="00565E0C"/>
    <w:rsid w:val="0056664B"/>
    <w:rsid w:val="00573B22"/>
    <w:rsid w:val="00575C89"/>
    <w:rsid w:val="0057650F"/>
    <w:rsid w:val="0058010C"/>
    <w:rsid w:val="005906DA"/>
    <w:rsid w:val="00593B83"/>
    <w:rsid w:val="0059409A"/>
    <w:rsid w:val="00594CB0"/>
    <w:rsid w:val="005A1339"/>
    <w:rsid w:val="005A3043"/>
    <w:rsid w:val="005A3D3F"/>
    <w:rsid w:val="005B25A2"/>
    <w:rsid w:val="005B7742"/>
    <w:rsid w:val="005C331F"/>
    <w:rsid w:val="005D424B"/>
    <w:rsid w:val="005D682E"/>
    <w:rsid w:val="005E1822"/>
    <w:rsid w:val="005E5B08"/>
    <w:rsid w:val="005E6165"/>
    <w:rsid w:val="005E678E"/>
    <w:rsid w:val="005F1DC6"/>
    <w:rsid w:val="005F66D4"/>
    <w:rsid w:val="00600364"/>
    <w:rsid w:val="00601CD9"/>
    <w:rsid w:val="00607E9D"/>
    <w:rsid w:val="006117DF"/>
    <w:rsid w:val="00612641"/>
    <w:rsid w:val="006156A4"/>
    <w:rsid w:val="00622808"/>
    <w:rsid w:val="00622B10"/>
    <w:rsid w:val="00624037"/>
    <w:rsid w:val="006357D0"/>
    <w:rsid w:val="006377EE"/>
    <w:rsid w:val="0065164F"/>
    <w:rsid w:val="00657694"/>
    <w:rsid w:val="0066157D"/>
    <w:rsid w:val="00667A76"/>
    <w:rsid w:val="00683D5F"/>
    <w:rsid w:val="00684BDC"/>
    <w:rsid w:val="006853DE"/>
    <w:rsid w:val="00691D63"/>
    <w:rsid w:val="006A08EA"/>
    <w:rsid w:val="006B6A58"/>
    <w:rsid w:val="006B75E9"/>
    <w:rsid w:val="006B789F"/>
    <w:rsid w:val="006D205E"/>
    <w:rsid w:val="006D6610"/>
    <w:rsid w:val="006E1161"/>
    <w:rsid w:val="006E1C7E"/>
    <w:rsid w:val="006E7486"/>
    <w:rsid w:val="006F04B1"/>
    <w:rsid w:val="006F79F7"/>
    <w:rsid w:val="00725FDB"/>
    <w:rsid w:val="00731F52"/>
    <w:rsid w:val="007359E0"/>
    <w:rsid w:val="00740506"/>
    <w:rsid w:val="007407EF"/>
    <w:rsid w:val="00744907"/>
    <w:rsid w:val="00745DEE"/>
    <w:rsid w:val="00745E62"/>
    <w:rsid w:val="00751A37"/>
    <w:rsid w:val="0075241D"/>
    <w:rsid w:val="007544C5"/>
    <w:rsid w:val="00754605"/>
    <w:rsid w:val="00775EC1"/>
    <w:rsid w:val="0079045C"/>
    <w:rsid w:val="00792900"/>
    <w:rsid w:val="007A4FEB"/>
    <w:rsid w:val="007C0968"/>
    <w:rsid w:val="007C3593"/>
    <w:rsid w:val="007C457C"/>
    <w:rsid w:val="007C78DA"/>
    <w:rsid w:val="007D7C70"/>
    <w:rsid w:val="007E5E8E"/>
    <w:rsid w:val="007F0AF3"/>
    <w:rsid w:val="007F26F5"/>
    <w:rsid w:val="00801759"/>
    <w:rsid w:val="00801DBE"/>
    <w:rsid w:val="0081022C"/>
    <w:rsid w:val="008126B2"/>
    <w:rsid w:val="00813ECC"/>
    <w:rsid w:val="00815D7F"/>
    <w:rsid w:val="00816AA0"/>
    <w:rsid w:val="008443DE"/>
    <w:rsid w:val="00845B91"/>
    <w:rsid w:val="008525DE"/>
    <w:rsid w:val="008533D8"/>
    <w:rsid w:val="008550F7"/>
    <w:rsid w:val="00856732"/>
    <w:rsid w:val="00864DB7"/>
    <w:rsid w:val="00865664"/>
    <w:rsid w:val="00866D12"/>
    <w:rsid w:val="00873792"/>
    <w:rsid w:val="00874932"/>
    <w:rsid w:val="008800B6"/>
    <w:rsid w:val="008854A7"/>
    <w:rsid w:val="008863F8"/>
    <w:rsid w:val="00893321"/>
    <w:rsid w:val="008948F5"/>
    <w:rsid w:val="008A10B8"/>
    <w:rsid w:val="008B07C7"/>
    <w:rsid w:val="008B0A1B"/>
    <w:rsid w:val="008B7CDD"/>
    <w:rsid w:val="008C0A31"/>
    <w:rsid w:val="008D4ECF"/>
    <w:rsid w:val="008D6030"/>
    <w:rsid w:val="008E4020"/>
    <w:rsid w:val="008E445E"/>
    <w:rsid w:val="008E7351"/>
    <w:rsid w:val="008E7646"/>
    <w:rsid w:val="008F1C07"/>
    <w:rsid w:val="008F3A22"/>
    <w:rsid w:val="008F5DA0"/>
    <w:rsid w:val="00905683"/>
    <w:rsid w:val="00910761"/>
    <w:rsid w:val="009116F2"/>
    <w:rsid w:val="009172BC"/>
    <w:rsid w:val="00924D93"/>
    <w:rsid w:val="0093344C"/>
    <w:rsid w:val="0093514E"/>
    <w:rsid w:val="00936031"/>
    <w:rsid w:val="009365A2"/>
    <w:rsid w:val="00940C51"/>
    <w:rsid w:val="00942806"/>
    <w:rsid w:val="00946DF7"/>
    <w:rsid w:val="00971169"/>
    <w:rsid w:val="00980B16"/>
    <w:rsid w:val="00987F6D"/>
    <w:rsid w:val="00995913"/>
    <w:rsid w:val="009A0D3A"/>
    <w:rsid w:val="009A444C"/>
    <w:rsid w:val="009B0B8D"/>
    <w:rsid w:val="009B1634"/>
    <w:rsid w:val="009B3659"/>
    <w:rsid w:val="009C1A89"/>
    <w:rsid w:val="009C6FCF"/>
    <w:rsid w:val="009D1672"/>
    <w:rsid w:val="009D334A"/>
    <w:rsid w:val="009E126D"/>
    <w:rsid w:val="009E1FF0"/>
    <w:rsid w:val="009F62D5"/>
    <w:rsid w:val="009F6540"/>
    <w:rsid w:val="00A030ED"/>
    <w:rsid w:val="00A11670"/>
    <w:rsid w:val="00A168C9"/>
    <w:rsid w:val="00A20E54"/>
    <w:rsid w:val="00A25C3F"/>
    <w:rsid w:val="00A27EF5"/>
    <w:rsid w:val="00A30C2E"/>
    <w:rsid w:val="00A3476D"/>
    <w:rsid w:val="00A347D7"/>
    <w:rsid w:val="00A34E0B"/>
    <w:rsid w:val="00A4031E"/>
    <w:rsid w:val="00A43A5F"/>
    <w:rsid w:val="00A54A55"/>
    <w:rsid w:val="00A56F69"/>
    <w:rsid w:val="00A6325E"/>
    <w:rsid w:val="00A64E76"/>
    <w:rsid w:val="00A71BF5"/>
    <w:rsid w:val="00A740D0"/>
    <w:rsid w:val="00A92B2D"/>
    <w:rsid w:val="00A936D8"/>
    <w:rsid w:val="00A93CF5"/>
    <w:rsid w:val="00A93DF0"/>
    <w:rsid w:val="00A96EC9"/>
    <w:rsid w:val="00AA332E"/>
    <w:rsid w:val="00AB4436"/>
    <w:rsid w:val="00AC0A63"/>
    <w:rsid w:val="00AC207F"/>
    <w:rsid w:val="00AD47D3"/>
    <w:rsid w:val="00AE1867"/>
    <w:rsid w:val="00AE47E3"/>
    <w:rsid w:val="00AF073B"/>
    <w:rsid w:val="00AF1DD7"/>
    <w:rsid w:val="00AF4F19"/>
    <w:rsid w:val="00B05FC8"/>
    <w:rsid w:val="00B07CD6"/>
    <w:rsid w:val="00B24B9D"/>
    <w:rsid w:val="00B33C6E"/>
    <w:rsid w:val="00B36945"/>
    <w:rsid w:val="00B432BB"/>
    <w:rsid w:val="00B43475"/>
    <w:rsid w:val="00B46BB0"/>
    <w:rsid w:val="00B578C5"/>
    <w:rsid w:val="00B62A39"/>
    <w:rsid w:val="00B6379C"/>
    <w:rsid w:val="00B63FFE"/>
    <w:rsid w:val="00B706ED"/>
    <w:rsid w:val="00B70984"/>
    <w:rsid w:val="00B71E64"/>
    <w:rsid w:val="00B74F48"/>
    <w:rsid w:val="00B76E28"/>
    <w:rsid w:val="00B77833"/>
    <w:rsid w:val="00B81A9F"/>
    <w:rsid w:val="00B87DCC"/>
    <w:rsid w:val="00B97400"/>
    <w:rsid w:val="00BA16A7"/>
    <w:rsid w:val="00BA2090"/>
    <w:rsid w:val="00BB2EAE"/>
    <w:rsid w:val="00BB792E"/>
    <w:rsid w:val="00BB7CFB"/>
    <w:rsid w:val="00BC3F46"/>
    <w:rsid w:val="00BE611D"/>
    <w:rsid w:val="00BF49F3"/>
    <w:rsid w:val="00BF4A92"/>
    <w:rsid w:val="00C049CC"/>
    <w:rsid w:val="00C055BD"/>
    <w:rsid w:val="00C0631B"/>
    <w:rsid w:val="00C11139"/>
    <w:rsid w:val="00C236EB"/>
    <w:rsid w:val="00C54735"/>
    <w:rsid w:val="00C62485"/>
    <w:rsid w:val="00C63501"/>
    <w:rsid w:val="00C63DD7"/>
    <w:rsid w:val="00C64D35"/>
    <w:rsid w:val="00C67DC3"/>
    <w:rsid w:val="00C753C3"/>
    <w:rsid w:val="00C8457F"/>
    <w:rsid w:val="00C85BEC"/>
    <w:rsid w:val="00C95CCB"/>
    <w:rsid w:val="00CA0704"/>
    <w:rsid w:val="00CA3672"/>
    <w:rsid w:val="00CA519A"/>
    <w:rsid w:val="00CB19DE"/>
    <w:rsid w:val="00CC5FE6"/>
    <w:rsid w:val="00CC70E9"/>
    <w:rsid w:val="00CE0D86"/>
    <w:rsid w:val="00CE577C"/>
    <w:rsid w:val="00CE595B"/>
    <w:rsid w:val="00CF092B"/>
    <w:rsid w:val="00CF4618"/>
    <w:rsid w:val="00D03D83"/>
    <w:rsid w:val="00D03DBA"/>
    <w:rsid w:val="00D04EA5"/>
    <w:rsid w:val="00D0780A"/>
    <w:rsid w:val="00D12C01"/>
    <w:rsid w:val="00D1312B"/>
    <w:rsid w:val="00D1584B"/>
    <w:rsid w:val="00D22E88"/>
    <w:rsid w:val="00D23426"/>
    <w:rsid w:val="00D277F6"/>
    <w:rsid w:val="00D328A1"/>
    <w:rsid w:val="00D43468"/>
    <w:rsid w:val="00D4435B"/>
    <w:rsid w:val="00D53968"/>
    <w:rsid w:val="00D60DBD"/>
    <w:rsid w:val="00D64EF3"/>
    <w:rsid w:val="00D67FEE"/>
    <w:rsid w:val="00D735D5"/>
    <w:rsid w:val="00D76825"/>
    <w:rsid w:val="00D77C29"/>
    <w:rsid w:val="00D85878"/>
    <w:rsid w:val="00D87915"/>
    <w:rsid w:val="00D975AD"/>
    <w:rsid w:val="00DA23F9"/>
    <w:rsid w:val="00DA3079"/>
    <w:rsid w:val="00DA3114"/>
    <w:rsid w:val="00DB2E32"/>
    <w:rsid w:val="00DB52B3"/>
    <w:rsid w:val="00DB7897"/>
    <w:rsid w:val="00DC1227"/>
    <w:rsid w:val="00DC1EDD"/>
    <w:rsid w:val="00DC591F"/>
    <w:rsid w:val="00DC7A2A"/>
    <w:rsid w:val="00DD25A4"/>
    <w:rsid w:val="00DD6AE0"/>
    <w:rsid w:val="00DD7201"/>
    <w:rsid w:val="00DE1050"/>
    <w:rsid w:val="00DF35C4"/>
    <w:rsid w:val="00E00711"/>
    <w:rsid w:val="00E04D3E"/>
    <w:rsid w:val="00E11853"/>
    <w:rsid w:val="00E11B10"/>
    <w:rsid w:val="00E1534B"/>
    <w:rsid w:val="00E1563F"/>
    <w:rsid w:val="00E20B10"/>
    <w:rsid w:val="00E266CE"/>
    <w:rsid w:val="00E27975"/>
    <w:rsid w:val="00E336E0"/>
    <w:rsid w:val="00E358D9"/>
    <w:rsid w:val="00E4398E"/>
    <w:rsid w:val="00E53630"/>
    <w:rsid w:val="00E563DE"/>
    <w:rsid w:val="00E648E5"/>
    <w:rsid w:val="00E72FF6"/>
    <w:rsid w:val="00E757E9"/>
    <w:rsid w:val="00E7598F"/>
    <w:rsid w:val="00E811CD"/>
    <w:rsid w:val="00E853D0"/>
    <w:rsid w:val="00E85936"/>
    <w:rsid w:val="00E87ABC"/>
    <w:rsid w:val="00E902C2"/>
    <w:rsid w:val="00E93B5A"/>
    <w:rsid w:val="00EA0B29"/>
    <w:rsid w:val="00EB1C61"/>
    <w:rsid w:val="00EB2030"/>
    <w:rsid w:val="00EB207B"/>
    <w:rsid w:val="00EB2EDF"/>
    <w:rsid w:val="00EB57C7"/>
    <w:rsid w:val="00EC578A"/>
    <w:rsid w:val="00EC641A"/>
    <w:rsid w:val="00ED1CDA"/>
    <w:rsid w:val="00ED2337"/>
    <w:rsid w:val="00ED54A2"/>
    <w:rsid w:val="00EE70A1"/>
    <w:rsid w:val="00EF65C2"/>
    <w:rsid w:val="00F0124C"/>
    <w:rsid w:val="00F0525E"/>
    <w:rsid w:val="00F11D73"/>
    <w:rsid w:val="00F12492"/>
    <w:rsid w:val="00F262F8"/>
    <w:rsid w:val="00F274ED"/>
    <w:rsid w:val="00F27A03"/>
    <w:rsid w:val="00F30335"/>
    <w:rsid w:val="00F3600E"/>
    <w:rsid w:val="00F414B8"/>
    <w:rsid w:val="00F42CEE"/>
    <w:rsid w:val="00F5250F"/>
    <w:rsid w:val="00F54309"/>
    <w:rsid w:val="00F57108"/>
    <w:rsid w:val="00F603B4"/>
    <w:rsid w:val="00F65595"/>
    <w:rsid w:val="00F66D8A"/>
    <w:rsid w:val="00F7100A"/>
    <w:rsid w:val="00F72F4F"/>
    <w:rsid w:val="00F80260"/>
    <w:rsid w:val="00F81707"/>
    <w:rsid w:val="00F81F54"/>
    <w:rsid w:val="00F84D75"/>
    <w:rsid w:val="00FA00A9"/>
    <w:rsid w:val="00FA3464"/>
    <w:rsid w:val="00FB113C"/>
    <w:rsid w:val="00FB3D3F"/>
    <w:rsid w:val="00FC4FC6"/>
    <w:rsid w:val="00FD05E7"/>
    <w:rsid w:val="00FD674B"/>
    <w:rsid w:val="00FE264E"/>
    <w:rsid w:val="00FE2A43"/>
    <w:rsid w:val="00FE4358"/>
    <w:rsid w:val="00FE540B"/>
    <w:rsid w:val="00FE742E"/>
    <w:rsid w:val="00FF003C"/>
    <w:rsid w:val="00FF1990"/>
    <w:rsid w:val="00FF45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21F89D"/>
  <w15:docId w15:val="{ACBB25CB-E44F-464D-86BA-05AC73955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Noto Serif" w:eastAsia="Noto Serif" w:hAnsi="Noto Serif" w:cs="Noto Serif"/>
    </w:rPr>
  </w:style>
  <w:style w:type="paragraph" w:styleId="Heading1">
    <w:name w:val="heading 1"/>
    <w:basedOn w:val="Normal"/>
    <w:uiPriority w:val="9"/>
    <w:qFormat/>
    <w:pPr>
      <w:spacing w:line="653" w:lineRule="exact"/>
      <w:ind w:left="882"/>
      <w:outlineLvl w:val="0"/>
    </w:pPr>
    <w:rPr>
      <w:rFonts w:ascii="Roboto Black" w:eastAsia="Roboto Black" w:hAnsi="Roboto Black" w:cs="Roboto Black"/>
      <w:b/>
      <w:bCs/>
      <w:sz w:val="60"/>
      <w:szCs w:val="60"/>
    </w:rPr>
  </w:style>
  <w:style w:type="paragraph" w:styleId="Heading2">
    <w:name w:val="heading 2"/>
    <w:basedOn w:val="Normal"/>
    <w:uiPriority w:val="9"/>
    <w:unhideWhenUsed/>
    <w:qFormat/>
    <w:pPr>
      <w:ind w:left="882"/>
      <w:outlineLvl w:val="1"/>
    </w:pPr>
    <w:rPr>
      <w:rFonts w:ascii="Roboto Black" w:eastAsia="Roboto Black" w:hAnsi="Roboto Black" w:cs="Roboto Black"/>
      <w:b/>
      <w:bCs/>
      <w:sz w:val="58"/>
      <w:szCs w:val="58"/>
    </w:rPr>
  </w:style>
  <w:style w:type="paragraph" w:styleId="Heading3">
    <w:name w:val="heading 3"/>
    <w:basedOn w:val="Normal"/>
    <w:link w:val="Heading3Char"/>
    <w:uiPriority w:val="9"/>
    <w:unhideWhenUsed/>
    <w:qFormat/>
    <w:pPr>
      <w:spacing w:before="91"/>
      <w:ind w:left="900"/>
      <w:outlineLvl w:val="2"/>
    </w:pPr>
    <w:rPr>
      <w:rFonts w:ascii="Roboto Black" w:eastAsia="Roboto Black" w:hAnsi="Roboto Black" w:cs="Roboto Black"/>
      <w:b/>
      <w:bCs/>
      <w:sz w:val="40"/>
      <w:szCs w:val="40"/>
    </w:rPr>
  </w:style>
  <w:style w:type="paragraph" w:styleId="Heading4">
    <w:name w:val="heading 4"/>
    <w:basedOn w:val="Normal"/>
    <w:uiPriority w:val="9"/>
    <w:unhideWhenUsed/>
    <w:qFormat/>
    <w:pPr>
      <w:ind w:left="1041" w:hanging="142"/>
      <w:jc w:val="both"/>
      <w:outlineLvl w:val="3"/>
    </w:pPr>
    <w:rPr>
      <w:sz w:val="30"/>
      <w:szCs w:val="30"/>
    </w:rPr>
  </w:style>
  <w:style w:type="paragraph" w:styleId="Heading5">
    <w:name w:val="heading 5"/>
    <w:basedOn w:val="Normal"/>
    <w:link w:val="Heading5Char"/>
    <w:uiPriority w:val="9"/>
    <w:unhideWhenUsed/>
    <w:qFormat/>
    <w:pPr>
      <w:spacing w:before="95"/>
      <w:ind w:left="900"/>
      <w:outlineLvl w:val="4"/>
    </w:pPr>
    <w:rPr>
      <w:rFonts w:ascii="Roboto Black" w:eastAsia="Roboto Black" w:hAnsi="Roboto Black" w:cs="Roboto Black"/>
      <w:b/>
      <w:bCs/>
      <w:sz w:val="24"/>
      <w:szCs w:val="24"/>
    </w:rPr>
  </w:style>
  <w:style w:type="paragraph" w:styleId="Heading6">
    <w:name w:val="heading 6"/>
    <w:basedOn w:val="Normal"/>
    <w:link w:val="Heading6Char"/>
    <w:uiPriority w:val="9"/>
    <w:unhideWhenUsed/>
    <w:qFormat/>
    <w:pPr>
      <w:spacing w:before="47"/>
      <w:ind w:left="705"/>
      <w:outlineLvl w:val="5"/>
    </w:pPr>
    <w:rPr>
      <w:rFonts w:ascii="Roboto" w:eastAsia="Roboto" w:hAnsi="Roboto" w:cs="Roboto"/>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1"/>
    <w:qFormat/>
    <w:pPr>
      <w:ind w:left="900" w:hanging="156"/>
    </w:pPr>
    <w:rPr>
      <w:rFonts w:ascii="Roboto" w:eastAsia="Roboto" w:hAnsi="Roboto" w:cs="Roboto"/>
    </w:rPr>
  </w:style>
  <w:style w:type="paragraph" w:customStyle="1" w:styleId="TableParagraph">
    <w:name w:val="Table Paragraph"/>
    <w:basedOn w:val="Normal"/>
    <w:uiPriority w:val="1"/>
    <w:qFormat/>
    <w:pPr>
      <w:spacing w:before="1"/>
      <w:ind w:left="180"/>
    </w:pPr>
    <w:rPr>
      <w:rFonts w:ascii="Roboto" w:eastAsia="Roboto" w:hAnsi="Roboto" w:cs="Roboto"/>
    </w:rPr>
  </w:style>
  <w:style w:type="character" w:customStyle="1" w:styleId="BodyTextChar">
    <w:name w:val="Body Text Char"/>
    <w:basedOn w:val="DefaultParagraphFont"/>
    <w:link w:val="BodyText"/>
    <w:uiPriority w:val="1"/>
    <w:rsid w:val="00C63DD7"/>
    <w:rPr>
      <w:rFonts w:ascii="Noto Serif" w:eastAsia="Noto Serif" w:hAnsi="Noto Serif" w:cs="Noto Serif"/>
      <w:sz w:val="19"/>
      <w:szCs w:val="19"/>
    </w:rPr>
  </w:style>
  <w:style w:type="paragraph" w:styleId="Header">
    <w:name w:val="header"/>
    <w:basedOn w:val="Normal"/>
    <w:link w:val="HeaderChar"/>
    <w:uiPriority w:val="99"/>
    <w:unhideWhenUsed/>
    <w:rsid w:val="00F0124C"/>
    <w:pPr>
      <w:tabs>
        <w:tab w:val="center" w:pos="4680"/>
        <w:tab w:val="right" w:pos="9360"/>
      </w:tabs>
    </w:pPr>
  </w:style>
  <w:style w:type="character" w:customStyle="1" w:styleId="HeaderChar">
    <w:name w:val="Header Char"/>
    <w:basedOn w:val="DefaultParagraphFont"/>
    <w:link w:val="Header"/>
    <w:uiPriority w:val="99"/>
    <w:rsid w:val="00F0124C"/>
    <w:rPr>
      <w:rFonts w:ascii="Noto Serif" w:eastAsia="Noto Serif" w:hAnsi="Noto Serif" w:cs="Noto Serif"/>
    </w:rPr>
  </w:style>
  <w:style w:type="paragraph" w:styleId="Footer">
    <w:name w:val="footer"/>
    <w:basedOn w:val="Normal"/>
    <w:link w:val="FooterChar"/>
    <w:uiPriority w:val="99"/>
    <w:unhideWhenUsed/>
    <w:rsid w:val="00F0124C"/>
    <w:pPr>
      <w:tabs>
        <w:tab w:val="center" w:pos="4680"/>
        <w:tab w:val="right" w:pos="9360"/>
      </w:tabs>
    </w:pPr>
  </w:style>
  <w:style w:type="character" w:customStyle="1" w:styleId="FooterChar">
    <w:name w:val="Footer Char"/>
    <w:basedOn w:val="DefaultParagraphFont"/>
    <w:link w:val="Footer"/>
    <w:uiPriority w:val="99"/>
    <w:rsid w:val="00F0124C"/>
    <w:rPr>
      <w:rFonts w:ascii="Noto Serif" w:eastAsia="Noto Serif" w:hAnsi="Noto Serif" w:cs="Noto Serif"/>
    </w:rPr>
  </w:style>
  <w:style w:type="character" w:styleId="Hyperlink">
    <w:name w:val="Hyperlink"/>
    <w:basedOn w:val="DefaultParagraphFont"/>
    <w:uiPriority w:val="99"/>
    <w:unhideWhenUsed/>
    <w:rsid w:val="007F0AF3"/>
    <w:rPr>
      <w:color w:val="00A3E0" w:themeColor="hyperlink"/>
      <w:u w:val="single"/>
    </w:rPr>
  </w:style>
  <w:style w:type="character" w:customStyle="1" w:styleId="UnresolvedMention1">
    <w:name w:val="Unresolved Mention1"/>
    <w:basedOn w:val="DefaultParagraphFont"/>
    <w:uiPriority w:val="99"/>
    <w:semiHidden/>
    <w:unhideWhenUsed/>
    <w:rsid w:val="007F0AF3"/>
    <w:rPr>
      <w:color w:val="605E5C"/>
      <w:shd w:val="clear" w:color="auto" w:fill="E1DFDD"/>
    </w:rPr>
  </w:style>
  <w:style w:type="character" w:customStyle="1" w:styleId="Heading6Char">
    <w:name w:val="Heading 6 Char"/>
    <w:basedOn w:val="DefaultParagraphFont"/>
    <w:link w:val="Heading6"/>
    <w:uiPriority w:val="9"/>
    <w:rsid w:val="000E46A2"/>
    <w:rPr>
      <w:rFonts w:ascii="Roboto" w:eastAsia="Roboto" w:hAnsi="Roboto" w:cs="Roboto"/>
      <w:b/>
      <w:bCs/>
      <w:sz w:val="19"/>
      <w:szCs w:val="19"/>
    </w:rPr>
  </w:style>
  <w:style w:type="character" w:customStyle="1" w:styleId="apple-converted-space">
    <w:name w:val="apple-converted-space"/>
    <w:basedOn w:val="DefaultParagraphFont"/>
    <w:rsid w:val="001D289E"/>
  </w:style>
  <w:style w:type="character" w:styleId="CommentReference">
    <w:name w:val="annotation reference"/>
    <w:basedOn w:val="DefaultParagraphFont"/>
    <w:uiPriority w:val="99"/>
    <w:semiHidden/>
    <w:unhideWhenUsed/>
    <w:rsid w:val="00E53630"/>
    <w:rPr>
      <w:sz w:val="16"/>
      <w:szCs w:val="16"/>
    </w:rPr>
  </w:style>
  <w:style w:type="paragraph" w:styleId="CommentText">
    <w:name w:val="annotation text"/>
    <w:basedOn w:val="Normal"/>
    <w:link w:val="CommentTextChar"/>
    <w:uiPriority w:val="99"/>
    <w:unhideWhenUsed/>
    <w:rsid w:val="00E53630"/>
    <w:rPr>
      <w:sz w:val="20"/>
      <w:szCs w:val="20"/>
    </w:rPr>
  </w:style>
  <w:style w:type="character" w:customStyle="1" w:styleId="CommentTextChar">
    <w:name w:val="Comment Text Char"/>
    <w:basedOn w:val="DefaultParagraphFont"/>
    <w:link w:val="CommentText"/>
    <w:uiPriority w:val="99"/>
    <w:rsid w:val="00E53630"/>
    <w:rPr>
      <w:rFonts w:ascii="Noto Serif" w:eastAsia="Noto Serif" w:hAnsi="Noto Serif" w:cs="Noto Serif"/>
      <w:sz w:val="20"/>
      <w:szCs w:val="20"/>
    </w:rPr>
  </w:style>
  <w:style w:type="paragraph" w:styleId="CommentSubject">
    <w:name w:val="annotation subject"/>
    <w:basedOn w:val="CommentText"/>
    <w:next w:val="CommentText"/>
    <w:link w:val="CommentSubjectChar"/>
    <w:uiPriority w:val="99"/>
    <w:semiHidden/>
    <w:unhideWhenUsed/>
    <w:rsid w:val="00E53630"/>
    <w:rPr>
      <w:b/>
      <w:bCs/>
    </w:rPr>
  </w:style>
  <w:style w:type="character" w:customStyle="1" w:styleId="CommentSubjectChar">
    <w:name w:val="Comment Subject Char"/>
    <w:basedOn w:val="CommentTextChar"/>
    <w:link w:val="CommentSubject"/>
    <w:uiPriority w:val="99"/>
    <w:semiHidden/>
    <w:rsid w:val="00E53630"/>
    <w:rPr>
      <w:rFonts w:ascii="Noto Serif" w:eastAsia="Noto Serif" w:hAnsi="Noto Serif" w:cs="Noto Serif"/>
      <w:b/>
      <w:bCs/>
      <w:sz w:val="20"/>
      <w:szCs w:val="20"/>
    </w:rPr>
  </w:style>
  <w:style w:type="paragraph" w:customStyle="1" w:styleId="planetGOLDTitle1">
    <w:name w:val="planetGOLD_Title 1"/>
    <w:basedOn w:val="Heading3"/>
    <w:link w:val="planetGOLDTitle1Char"/>
    <w:qFormat/>
    <w:rsid w:val="00210F88"/>
    <w:pPr>
      <w:spacing w:before="122" w:line="220" w:lineRule="auto"/>
      <w:ind w:right="1650"/>
    </w:pPr>
    <w:rPr>
      <w:color w:val="485865"/>
    </w:rPr>
  </w:style>
  <w:style w:type="character" w:customStyle="1" w:styleId="Heading3Char">
    <w:name w:val="Heading 3 Char"/>
    <w:basedOn w:val="DefaultParagraphFont"/>
    <w:link w:val="Heading3"/>
    <w:uiPriority w:val="9"/>
    <w:rsid w:val="00210F88"/>
    <w:rPr>
      <w:rFonts w:ascii="Roboto Black" w:eastAsia="Roboto Black" w:hAnsi="Roboto Black" w:cs="Roboto Black"/>
      <w:b/>
      <w:bCs/>
      <w:sz w:val="40"/>
      <w:szCs w:val="40"/>
    </w:rPr>
  </w:style>
  <w:style w:type="character" w:customStyle="1" w:styleId="planetGOLDTitle1Char">
    <w:name w:val="planetGOLD_Title 1 Char"/>
    <w:basedOn w:val="Heading3Char"/>
    <w:link w:val="planetGOLDTitle1"/>
    <w:rsid w:val="00210F88"/>
    <w:rPr>
      <w:rFonts w:ascii="Roboto Black" w:eastAsia="Roboto Black" w:hAnsi="Roboto Black" w:cs="Roboto Black"/>
      <w:b/>
      <w:bCs/>
      <w:color w:val="485865"/>
      <w:sz w:val="40"/>
      <w:szCs w:val="40"/>
    </w:rPr>
  </w:style>
  <w:style w:type="paragraph" w:customStyle="1" w:styleId="planetGOLDheading2subheading">
    <w:name w:val="planetGOLD_heading 2 / subheading"/>
    <w:basedOn w:val="Heading5"/>
    <w:link w:val="planetGOLDheading2subheadingChar"/>
    <w:qFormat/>
    <w:rsid w:val="00210F88"/>
    <w:pPr>
      <w:spacing w:line="266" w:lineRule="auto"/>
      <w:ind w:right="1080"/>
    </w:pPr>
    <w:rPr>
      <w:color w:val="485865"/>
      <w:lang w:val="fr-FR"/>
    </w:rPr>
  </w:style>
  <w:style w:type="character" w:customStyle="1" w:styleId="Heading5Char">
    <w:name w:val="Heading 5 Char"/>
    <w:basedOn w:val="DefaultParagraphFont"/>
    <w:link w:val="Heading5"/>
    <w:uiPriority w:val="9"/>
    <w:rsid w:val="00210F88"/>
    <w:rPr>
      <w:rFonts w:ascii="Roboto Black" w:eastAsia="Roboto Black" w:hAnsi="Roboto Black" w:cs="Roboto Black"/>
      <w:b/>
      <w:bCs/>
      <w:sz w:val="24"/>
      <w:szCs w:val="24"/>
    </w:rPr>
  </w:style>
  <w:style w:type="character" w:customStyle="1" w:styleId="planetGOLDheading2subheadingChar">
    <w:name w:val="planetGOLD_heading 2 / subheading Char"/>
    <w:basedOn w:val="Heading5Char"/>
    <w:link w:val="planetGOLDheading2subheading"/>
    <w:rsid w:val="00210F88"/>
    <w:rPr>
      <w:rFonts w:ascii="Roboto Black" w:eastAsia="Roboto Black" w:hAnsi="Roboto Black" w:cs="Roboto Black"/>
      <w:b/>
      <w:bCs/>
      <w:color w:val="485865"/>
      <w:sz w:val="24"/>
      <w:szCs w:val="24"/>
      <w:lang w:val="fr-FR"/>
    </w:rPr>
  </w:style>
  <w:style w:type="paragraph" w:customStyle="1" w:styleId="planetGOLDbodytext">
    <w:name w:val="planetGOLD_body text"/>
    <w:basedOn w:val="BodyText"/>
    <w:link w:val="planetGOLDbodytextChar"/>
    <w:qFormat/>
    <w:rsid w:val="00FA3464"/>
    <w:pPr>
      <w:spacing w:before="150" w:line="360" w:lineRule="auto"/>
      <w:ind w:left="900" w:right="1080"/>
      <w:jc w:val="both"/>
    </w:pPr>
    <w:rPr>
      <w:color w:val="485865"/>
      <w:sz w:val="22"/>
      <w:szCs w:val="22"/>
      <w:lang w:val="fr-FR"/>
    </w:rPr>
  </w:style>
  <w:style w:type="character" w:customStyle="1" w:styleId="planetGOLDbodytextChar">
    <w:name w:val="planetGOLD_body text Char"/>
    <w:basedOn w:val="BodyTextChar"/>
    <w:link w:val="planetGOLDbodytext"/>
    <w:rsid w:val="00FA3464"/>
    <w:rPr>
      <w:rFonts w:ascii="Noto Serif" w:eastAsia="Noto Serif" w:hAnsi="Noto Serif" w:cs="Noto Serif"/>
      <w:color w:val="485865"/>
      <w:sz w:val="19"/>
      <w:szCs w:val="19"/>
      <w:lang w:val="fr-FR"/>
    </w:rPr>
  </w:style>
  <w:style w:type="paragraph" w:customStyle="1" w:styleId="Default">
    <w:name w:val="Default"/>
    <w:rsid w:val="001F666E"/>
    <w:pPr>
      <w:widowControl/>
      <w:adjustRightInd w:val="0"/>
    </w:pPr>
    <w:rPr>
      <w:rFonts w:ascii="Roboto" w:hAnsi="Roboto" w:cs="Roboto"/>
      <w:color w:val="000000"/>
      <w:sz w:val="24"/>
      <w:szCs w:val="24"/>
      <w:lang w:val="en-GB"/>
    </w:rPr>
  </w:style>
  <w:style w:type="paragraph" w:styleId="TOCHeading">
    <w:name w:val="TOC Heading"/>
    <w:basedOn w:val="Heading1"/>
    <w:next w:val="Normal"/>
    <w:uiPriority w:val="39"/>
    <w:unhideWhenUsed/>
    <w:qFormat/>
    <w:rsid w:val="002B73F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0079A7" w:themeColor="accent1" w:themeShade="BF"/>
      <w:sz w:val="32"/>
      <w:szCs w:val="32"/>
    </w:rPr>
  </w:style>
  <w:style w:type="paragraph" w:styleId="TOC2">
    <w:name w:val="toc 2"/>
    <w:basedOn w:val="Normal"/>
    <w:next w:val="Normal"/>
    <w:autoRedefine/>
    <w:uiPriority w:val="39"/>
    <w:unhideWhenUsed/>
    <w:rsid w:val="002B73F1"/>
    <w:pPr>
      <w:spacing w:after="100"/>
      <w:ind w:left="220"/>
    </w:pPr>
  </w:style>
  <w:style w:type="paragraph" w:styleId="TOC3">
    <w:name w:val="toc 3"/>
    <w:basedOn w:val="Normal"/>
    <w:next w:val="Normal"/>
    <w:autoRedefine/>
    <w:uiPriority w:val="39"/>
    <w:unhideWhenUsed/>
    <w:rsid w:val="002B73F1"/>
    <w:pPr>
      <w:tabs>
        <w:tab w:val="right" w:leader="dot" w:pos="12230"/>
      </w:tabs>
      <w:spacing w:after="100"/>
      <w:ind w:left="440" w:firstLine="553"/>
    </w:pPr>
  </w:style>
  <w:style w:type="paragraph" w:styleId="Revision">
    <w:name w:val="Revision"/>
    <w:hidden/>
    <w:uiPriority w:val="99"/>
    <w:semiHidden/>
    <w:rsid w:val="00183756"/>
    <w:pPr>
      <w:widowControl/>
      <w:autoSpaceDE/>
      <w:autoSpaceDN/>
    </w:pPr>
    <w:rPr>
      <w:rFonts w:ascii="Noto Serif" w:eastAsia="Noto Serif" w:hAnsi="Noto Serif" w:cs="Noto Serif"/>
    </w:rPr>
  </w:style>
  <w:style w:type="character" w:customStyle="1" w:styleId="Mention1">
    <w:name w:val="Mention1"/>
    <w:basedOn w:val="DefaultParagraphFont"/>
    <w:uiPriority w:val="99"/>
    <w:unhideWhenUsed/>
    <w:rsid w:val="00FC4FC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header" Target="header5.xml"/><Relationship Id="rId21" Type="http://schemas.openxmlformats.org/officeDocument/2006/relationships/footer" Target="footer2.xml"/><Relationship Id="rId34" Type="http://schemas.openxmlformats.org/officeDocument/2006/relationships/header" Target="header7.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footer" Target="footer4.xml"/><Relationship Id="rId33" Type="http://schemas.openxmlformats.org/officeDocument/2006/relationships/hyperlink" Target="http://www.planetgold.org/"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hyperlink" Target="http://www.planetgold.org/"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image" Target="media/image6.png"/><Relationship Id="rId35" Type="http://schemas.openxmlformats.org/officeDocument/2006/relationships/footer" Target="footer7.xml"/><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anna.LS\Levin%20Sources%20Ltd\CLIENTS%20Drive%20-%20Documents\Existing\PlanetGold%20-%20JB\4.%20Activity%201\Template\planetGOLD%20Template_Access%20to%20Formal%20Markets.dotx" TargetMode="External"/></Relationships>
</file>

<file path=word/theme/theme1.xml><?xml version="1.0" encoding="utf-8"?>
<a:theme xmlns:a="http://schemas.openxmlformats.org/drawingml/2006/main" name="Office Theme">
  <a:themeElements>
    <a:clrScheme name="planetGOLD Color Palette">
      <a:dk1>
        <a:srgbClr val="5B6770"/>
      </a:dk1>
      <a:lt1>
        <a:sysClr val="window" lastClr="FFFFFF"/>
      </a:lt1>
      <a:dk2>
        <a:srgbClr val="3F3F3F"/>
      </a:dk2>
      <a:lt2>
        <a:srgbClr val="EEECE1"/>
      </a:lt2>
      <a:accent1>
        <a:srgbClr val="00A3E0"/>
      </a:accent1>
      <a:accent2>
        <a:srgbClr val="B58500"/>
      </a:accent2>
      <a:accent3>
        <a:srgbClr val="84BD00"/>
      </a:accent3>
      <a:accent4>
        <a:srgbClr val="00C389"/>
      </a:accent4>
      <a:accent5>
        <a:srgbClr val="FF9E1B"/>
      </a:accent5>
      <a:accent6>
        <a:srgbClr val="5B6770"/>
      </a:accent6>
      <a:hlink>
        <a:srgbClr val="00A3E0"/>
      </a:hlink>
      <a:folHlink>
        <a:srgbClr val="B585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0D558C845A764FA75F44A9CF81EDBE" ma:contentTypeVersion="18" ma:contentTypeDescription="Create a new document." ma:contentTypeScope="" ma:versionID="df8b5b870106749e3e63979b45599987">
  <xsd:schema xmlns:xsd="http://www.w3.org/2001/XMLSchema" xmlns:xs="http://www.w3.org/2001/XMLSchema" xmlns:p="http://schemas.microsoft.com/office/2006/metadata/properties" xmlns:ns2="99d264b3-82b5-4e9b-a4b2-a4c5e7c11695" xmlns:ns3="24f5242b-9947-4890-bc40-ecfa2518d6aa" targetNamespace="http://schemas.microsoft.com/office/2006/metadata/properties" ma:root="true" ma:fieldsID="c16b4d7030ee79060a5189ab334b35b2" ns2:_="" ns3:_="">
    <xsd:import namespace="99d264b3-82b5-4e9b-a4b2-a4c5e7c11695"/>
    <xsd:import namespace="24f5242b-9947-4890-bc40-ecfa2518d6a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d264b3-82b5-4e9b-a4b2-a4c5e7c1169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2afcde1f-472f-4562-a59b-9b5f2d392877}" ma:internalName="TaxCatchAll" ma:showField="CatchAllData" ma:web="99d264b3-82b5-4e9b-a4b2-a4c5e7c1169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4f5242b-9947-4890-bc40-ecfa2518d6a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4c57eed-e3f4-44c7-b415-177b6e6fc9c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99d264b3-82b5-4e9b-a4b2-a4c5e7c11695">TVMYR5KWJP64-255775016-277539</_dlc_DocId>
    <_dlc_DocIdUrl xmlns="99d264b3-82b5-4e9b-a4b2-a4c5e7c11695">
      <Url>https://estellelevin.sharepoint.com/sites/CLIENTSDrive/_layouts/15/DocIdRedir.aspx?ID=TVMYR5KWJP64-255775016-277539</Url>
      <Description>TVMYR5KWJP64-255775016-277539</Description>
    </_dlc_DocIdUrl>
    <lcf76f155ced4ddcb4097134ff3c332f xmlns="24f5242b-9947-4890-bc40-ecfa2518d6aa">
      <Terms xmlns="http://schemas.microsoft.com/office/infopath/2007/PartnerControls"/>
    </lcf76f155ced4ddcb4097134ff3c332f>
    <TaxCatchAll xmlns="99d264b3-82b5-4e9b-a4b2-a4c5e7c11695" xsi:nil="true"/>
  </documentManagement>
</p:properties>
</file>

<file path=customXml/itemProps1.xml><?xml version="1.0" encoding="utf-8"?>
<ds:datastoreItem xmlns:ds="http://schemas.openxmlformats.org/officeDocument/2006/customXml" ds:itemID="{3A6D4A7E-388A-44E6-9695-4B068D79EF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d264b3-82b5-4e9b-a4b2-a4c5e7c11695"/>
    <ds:schemaRef ds:uri="24f5242b-9947-4890-bc40-ecfa2518d6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8152FC-1C1C-4CF5-948A-76B2A523A322}">
  <ds:schemaRefs>
    <ds:schemaRef ds:uri="http://schemas.microsoft.com/sharepoint/v3/contenttype/forms"/>
  </ds:schemaRefs>
</ds:datastoreItem>
</file>

<file path=customXml/itemProps3.xml><?xml version="1.0" encoding="utf-8"?>
<ds:datastoreItem xmlns:ds="http://schemas.openxmlformats.org/officeDocument/2006/customXml" ds:itemID="{27A14182-A64C-4CD1-8522-5A9FF069808C}">
  <ds:schemaRefs>
    <ds:schemaRef ds:uri="http://schemas.openxmlformats.org/officeDocument/2006/bibliography"/>
  </ds:schemaRefs>
</ds:datastoreItem>
</file>

<file path=customXml/itemProps4.xml><?xml version="1.0" encoding="utf-8"?>
<ds:datastoreItem xmlns:ds="http://schemas.openxmlformats.org/officeDocument/2006/customXml" ds:itemID="{04C3C2FF-D6C9-418A-BF16-197E3D18503E}">
  <ds:schemaRefs>
    <ds:schemaRef ds:uri="http://schemas.microsoft.com/sharepoint/events"/>
  </ds:schemaRefs>
</ds:datastoreItem>
</file>

<file path=customXml/itemProps5.xml><?xml version="1.0" encoding="utf-8"?>
<ds:datastoreItem xmlns:ds="http://schemas.openxmlformats.org/officeDocument/2006/customXml" ds:itemID="{FFFB3220-CD90-4521-A229-725AEC128E91}">
  <ds:schemaRefs>
    <ds:schemaRef ds:uri="http://schemas.microsoft.com/office/2006/metadata/properties"/>
    <ds:schemaRef ds:uri="http://schemas.microsoft.com/office/infopath/2007/PartnerControls"/>
    <ds:schemaRef ds:uri="99d264b3-82b5-4e9b-a4b2-a4c5e7c11695"/>
    <ds:schemaRef ds:uri="24f5242b-9947-4890-bc40-ecfa2518d6aa"/>
  </ds:schemaRefs>
</ds:datastoreItem>
</file>

<file path=docProps/app.xml><?xml version="1.0" encoding="utf-8"?>
<Properties xmlns="http://schemas.openxmlformats.org/officeDocument/2006/extended-properties" xmlns:vt="http://schemas.openxmlformats.org/officeDocument/2006/docPropsVTypes">
  <Template>C:\Users\Rosanna.LS\Levin Sources Ltd\CLIENTS Drive - Documents\Existing\PlanetGold - JB\4. Activity 1\Template\planetGOLD Template_Access to Formal Markets.dotx</Template>
  <TotalTime>1</TotalTime>
  <Pages>10</Pages>
  <Words>1690</Words>
  <Characters>9637</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Rosanna Tufo</dc:creator>
  <cp:lastModifiedBy>Wilmore Scroggins, Jennifer</cp:lastModifiedBy>
  <cp:revision>2</cp:revision>
  <dcterms:created xsi:type="dcterms:W3CDTF">2025-02-12T16:12:00Z</dcterms:created>
  <dcterms:modified xsi:type="dcterms:W3CDTF">2025-02-12T16:12:00Z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0x010100DE0D558C845A764FA75F44A9CF81EDBE</vt:lpwstr>
  </property>
  <property fmtid="{D5CDD505-2E9C-101B-9397-08002B2CF9AE}" pid="3" name="Created">
    <vt:filetime>2020-01-16T00:00:00Z</vt:filetime>
  </property>
  <property fmtid="{D5CDD505-2E9C-101B-9397-08002B2CF9AE}" pid="4" name="Creator">
    <vt:lpwstr>Adobe InDesign 15.0 (Macintosh)</vt:lpwstr>
  </property>
  <property fmtid="{D5CDD505-2E9C-101B-9397-08002B2CF9AE}" pid="5" name="LastSaved">
    <vt:filetime>2021-06-21T00:00:00Z</vt:filetime>
  </property>
  <property fmtid="{D5CDD505-2E9C-101B-9397-08002B2CF9AE}" pid="6" name="MediaServiceImageTags">
    <vt:lpwstr/>
  </property>
  <property fmtid="{D5CDD505-2E9C-101B-9397-08002B2CF9AE}" pid="7" name="_dlc_DocIdItemGuid">
    <vt:lpwstr>30523612-4168-49b9-b1a7-dfe00a1b845f</vt:lpwstr>
  </property>
</Properties>
</file>